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70"/>
      </w:tblGrid>
      <w:tr w:rsidR="00575653" w:rsidRPr="00E918A3" w14:paraId="12F6C64D" w14:textId="77777777" w:rsidTr="00D75D57">
        <w:trPr>
          <w:trHeight w:val="14459"/>
        </w:trPr>
        <w:tc>
          <w:tcPr>
            <w:tcW w:w="9970" w:type="dxa"/>
            <w:vAlign w:val="center"/>
          </w:tcPr>
          <w:p w14:paraId="541E2F9F" w14:textId="77777777" w:rsidR="0011730F" w:rsidRPr="0011730F" w:rsidRDefault="0011730F" w:rsidP="0011730F">
            <w:pPr>
              <w:jc w:val="center"/>
              <w:rPr>
                <w:rFonts w:ascii="Cambria" w:hAnsi="Cambria"/>
                <w:b/>
                <w:color w:val="000000" w:themeColor="text1"/>
                <w:sz w:val="36"/>
                <w:szCs w:val="36"/>
              </w:rPr>
            </w:pPr>
            <w:r w:rsidRPr="0011730F">
              <w:rPr>
                <w:rFonts w:ascii="Cambria" w:hAnsi="Cambria"/>
                <w:b/>
                <w:color w:val="000000" w:themeColor="text1"/>
                <w:sz w:val="36"/>
                <w:szCs w:val="36"/>
              </w:rPr>
              <w:t>АКАДЕМИЈА ТЕХНИЧКО-ВАСПИТАЧКИХ</w:t>
            </w:r>
          </w:p>
          <w:p w14:paraId="2515D954" w14:textId="77777777" w:rsidR="0011730F" w:rsidRDefault="0011730F" w:rsidP="0011730F">
            <w:pPr>
              <w:jc w:val="center"/>
              <w:rPr>
                <w:rFonts w:ascii="Cambria" w:hAnsi="Cambria"/>
                <w:b/>
                <w:color w:val="000000" w:themeColor="text1"/>
                <w:sz w:val="36"/>
                <w:szCs w:val="36"/>
              </w:rPr>
            </w:pPr>
            <w:r w:rsidRPr="0011730F">
              <w:rPr>
                <w:rFonts w:ascii="Cambria" w:hAnsi="Cambria"/>
                <w:b/>
                <w:color w:val="000000" w:themeColor="text1"/>
                <w:sz w:val="36"/>
                <w:szCs w:val="36"/>
              </w:rPr>
              <w:t xml:space="preserve">СТРУКОВНИХ СТУДИЈА </w:t>
            </w:r>
          </w:p>
          <w:p w14:paraId="523F3AF0" w14:textId="77777777" w:rsidR="00AE295C" w:rsidRPr="00AE295C" w:rsidRDefault="00AE295C" w:rsidP="0011730F">
            <w:pPr>
              <w:jc w:val="center"/>
              <w:rPr>
                <w:rFonts w:ascii="Cambria" w:hAnsi="Cambria"/>
                <w:b/>
                <w:color w:val="000000" w:themeColor="text1"/>
                <w:sz w:val="36"/>
                <w:szCs w:val="36"/>
              </w:rPr>
            </w:pPr>
          </w:p>
          <w:p w14:paraId="5EC4F7B5" w14:textId="77777777" w:rsidR="00D75D57" w:rsidRPr="0011730F" w:rsidRDefault="00AE295C" w:rsidP="00AE295C">
            <w:pPr>
              <w:jc w:val="center"/>
              <w:rPr>
                <w:rFonts w:ascii="Cambria" w:hAnsi="Cambria"/>
                <w:b/>
                <w:color w:val="0070C0"/>
                <w:sz w:val="32"/>
                <w:szCs w:val="32"/>
              </w:rPr>
            </w:pPr>
            <w:r w:rsidRPr="00AE295C">
              <w:rPr>
                <w:rFonts w:ascii="Cambria" w:hAnsi="Cambria"/>
                <w:b/>
                <w:noProof/>
                <w:color w:val="0070C0"/>
                <w:sz w:val="32"/>
                <w:szCs w:val="32"/>
              </w:rPr>
              <w:drawing>
                <wp:inline distT="0" distB="0" distL="0" distR="0" wp14:anchorId="31ABEAF4" wp14:editId="2B6153C1">
                  <wp:extent cx="920376" cy="733425"/>
                  <wp:effectExtent l="0" t="0" r="0" b="0"/>
                  <wp:docPr id="8" name="Picture 4" descr="http://karijera.akademijanis.edu.rs/wp-content/uploads/2021/05/Logo-akademije-2020-big-300x7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karijera.akademijanis.edu.rs/wp-content/uploads/2021/05/Logo-akademije-2020-big-300x7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r="702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0376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5FB185" w14:textId="77777777" w:rsidR="00D75D57" w:rsidRDefault="00D75D57" w:rsidP="0009675F">
            <w:pPr>
              <w:jc w:val="center"/>
              <w:rPr>
                <w:rFonts w:ascii="Cambria" w:hAnsi="Cambria"/>
                <w:b/>
                <w:color w:val="0070C0"/>
                <w:sz w:val="32"/>
                <w:szCs w:val="32"/>
              </w:rPr>
            </w:pPr>
          </w:p>
          <w:p w14:paraId="032A2232" w14:textId="77777777" w:rsidR="00AE295C" w:rsidRDefault="00AE295C" w:rsidP="0009675F">
            <w:pPr>
              <w:jc w:val="center"/>
              <w:rPr>
                <w:rFonts w:ascii="Cambria" w:hAnsi="Cambria"/>
                <w:b/>
                <w:color w:val="0070C0"/>
                <w:sz w:val="32"/>
                <w:szCs w:val="32"/>
              </w:rPr>
            </w:pPr>
          </w:p>
          <w:p w14:paraId="026E9AB4" w14:textId="77777777" w:rsidR="00AE295C" w:rsidRDefault="00AE295C" w:rsidP="0009675F">
            <w:pPr>
              <w:jc w:val="center"/>
              <w:rPr>
                <w:rFonts w:ascii="Cambria" w:hAnsi="Cambria"/>
                <w:b/>
                <w:color w:val="0070C0"/>
                <w:sz w:val="32"/>
                <w:szCs w:val="32"/>
              </w:rPr>
            </w:pPr>
          </w:p>
          <w:p w14:paraId="6831AA41" w14:textId="77777777" w:rsidR="00AE295C" w:rsidRPr="00AE295C" w:rsidRDefault="00AE295C" w:rsidP="0009675F">
            <w:pPr>
              <w:jc w:val="center"/>
              <w:rPr>
                <w:rFonts w:ascii="Cambria" w:hAnsi="Cambria"/>
                <w:b/>
                <w:color w:val="0070C0"/>
                <w:sz w:val="32"/>
                <w:szCs w:val="32"/>
              </w:rPr>
            </w:pPr>
          </w:p>
          <w:p w14:paraId="545D7FA9" w14:textId="77777777" w:rsidR="0009675F" w:rsidRPr="00AE295C" w:rsidRDefault="0009675F" w:rsidP="000311F7">
            <w:pPr>
              <w:rPr>
                <w:rFonts w:ascii="Cambria" w:hAnsi="Cambria"/>
                <w:b/>
                <w:i/>
                <w:color w:val="0070C0"/>
                <w:sz w:val="40"/>
                <w:szCs w:val="40"/>
              </w:rPr>
            </w:pPr>
          </w:p>
          <w:p w14:paraId="21F758DA" w14:textId="77777777" w:rsidR="00F707CF" w:rsidRPr="0011461C" w:rsidRDefault="00F707CF" w:rsidP="00F707CF">
            <w:pPr>
              <w:jc w:val="center"/>
              <w:rPr>
                <w:rFonts w:ascii="Cambria" w:hAnsi="Cambria"/>
                <w:b/>
                <w:color w:val="000000" w:themeColor="text1"/>
                <w:sz w:val="72"/>
                <w:szCs w:val="72"/>
              </w:rPr>
            </w:pPr>
            <w:r w:rsidRPr="0011461C">
              <w:rPr>
                <w:rFonts w:ascii="Cambria" w:hAnsi="Cambria"/>
                <w:b/>
                <w:color w:val="000000" w:themeColor="text1"/>
                <w:sz w:val="72"/>
                <w:szCs w:val="72"/>
              </w:rPr>
              <w:t xml:space="preserve">ПРВИ ИЗВЕШТАЈ </w:t>
            </w:r>
          </w:p>
          <w:p w14:paraId="29187099" w14:textId="77777777" w:rsidR="00F707CF" w:rsidRPr="0011461C" w:rsidRDefault="00F707CF" w:rsidP="00F707CF">
            <w:pPr>
              <w:jc w:val="center"/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</w:pPr>
            <w:r w:rsidRPr="0011461C"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  <w:t xml:space="preserve">О САМОВРЕДНОВАЊУ </w:t>
            </w:r>
          </w:p>
          <w:p w14:paraId="29A46969" w14:textId="77777777" w:rsidR="00F707CF" w:rsidRPr="0011461C" w:rsidRDefault="00F707CF" w:rsidP="00F707CF">
            <w:pPr>
              <w:jc w:val="center"/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</w:pPr>
            <w:r w:rsidRPr="0011461C"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  <w:t>АКАДЕМИЈЕ ТЕХНИЧКО-ВАСПИТАЧКИХ СТРУКОВНИХ СТУДИЈА</w:t>
            </w:r>
          </w:p>
          <w:p w14:paraId="236CB418" w14:textId="77777777" w:rsidR="00F707CF" w:rsidRPr="0011461C" w:rsidRDefault="00F707CF" w:rsidP="00F707CF">
            <w:pPr>
              <w:jc w:val="center"/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</w:pPr>
            <w:r w:rsidRPr="0011461C"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  <w:t>И СВИХ ЊЕНИХ АКРЕДИТОВАНИХ СТУДИЈСКИХ ПРОГРАМА</w:t>
            </w:r>
          </w:p>
          <w:p w14:paraId="1C45B31F" w14:textId="77777777" w:rsidR="00F707CF" w:rsidRDefault="00F707CF" w:rsidP="004C76AC">
            <w:pPr>
              <w:jc w:val="center"/>
              <w:rPr>
                <w:rFonts w:ascii="Cambria" w:hAnsi="Cambria"/>
                <w:b/>
                <w:color w:val="000000" w:themeColor="text1"/>
                <w:sz w:val="44"/>
                <w:szCs w:val="44"/>
              </w:rPr>
            </w:pPr>
          </w:p>
          <w:p w14:paraId="38F55ACB" w14:textId="77777777" w:rsidR="00CB0298" w:rsidRDefault="0011730F" w:rsidP="004C76AC">
            <w:pPr>
              <w:jc w:val="center"/>
              <w:rPr>
                <w:rFonts w:ascii="Cambria" w:hAnsi="Cambria"/>
                <w:b/>
                <w:color w:val="000000" w:themeColor="text1"/>
                <w:sz w:val="44"/>
                <w:szCs w:val="44"/>
              </w:rPr>
            </w:pPr>
            <w:r w:rsidRPr="0011730F">
              <w:rPr>
                <w:rFonts w:ascii="Cambria" w:hAnsi="Cambria"/>
                <w:b/>
                <w:color w:val="000000" w:themeColor="text1"/>
                <w:sz w:val="44"/>
                <w:szCs w:val="44"/>
              </w:rPr>
              <w:t xml:space="preserve">За период од </w:t>
            </w:r>
          </w:p>
          <w:p w14:paraId="37A8EFDE" w14:textId="77777777" w:rsidR="0011730F" w:rsidRPr="0011730F" w:rsidRDefault="00CB0298" w:rsidP="004C76AC">
            <w:pPr>
              <w:jc w:val="center"/>
              <w:rPr>
                <w:rFonts w:ascii="Cambria" w:hAnsi="Cambria"/>
                <w:b/>
                <w:color w:val="000000" w:themeColor="text1"/>
                <w:sz w:val="44"/>
                <w:szCs w:val="44"/>
              </w:rPr>
            </w:pPr>
            <w:r>
              <w:rPr>
                <w:rFonts w:ascii="Cambria" w:hAnsi="Cambria"/>
                <w:b/>
                <w:color w:val="000000" w:themeColor="text1"/>
                <w:sz w:val="44"/>
                <w:szCs w:val="44"/>
              </w:rPr>
              <w:t>1.10.</w:t>
            </w:r>
            <w:r w:rsidR="0011730F" w:rsidRPr="0011730F">
              <w:rPr>
                <w:rFonts w:ascii="Cambria" w:hAnsi="Cambria"/>
                <w:b/>
                <w:color w:val="000000" w:themeColor="text1"/>
                <w:sz w:val="44"/>
                <w:szCs w:val="44"/>
              </w:rPr>
              <w:t>2021</w:t>
            </w:r>
            <w:r>
              <w:rPr>
                <w:rFonts w:ascii="Cambria" w:hAnsi="Cambria"/>
                <w:b/>
                <w:color w:val="000000" w:themeColor="text1"/>
                <w:sz w:val="44"/>
                <w:szCs w:val="44"/>
              </w:rPr>
              <w:t>.г. до 30.09.</w:t>
            </w:r>
            <w:r w:rsidR="0011730F" w:rsidRPr="0011730F">
              <w:rPr>
                <w:rFonts w:ascii="Cambria" w:hAnsi="Cambria"/>
                <w:b/>
                <w:color w:val="000000" w:themeColor="text1"/>
                <w:sz w:val="44"/>
                <w:szCs w:val="44"/>
              </w:rPr>
              <w:t>2024.г.</w:t>
            </w:r>
          </w:p>
          <w:p w14:paraId="6706F47C" w14:textId="77777777" w:rsidR="004475BC" w:rsidRPr="00E918A3" w:rsidRDefault="004475BC" w:rsidP="0039137A">
            <w:pPr>
              <w:jc w:val="center"/>
              <w:rPr>
                <w:rFonts w:ascii="Cambria" w:hAnsi="Cambria"/>
                <w:b/>
                <w:color w:val="0070C0"/>
                <w:sz w:val="40"/>
                <w:szCs w:val="40"/>
              </w:rPr>
            </w:pPr>
          </w:p>
          <w:p w14:paraId="10DE14EA" w14:textId="77777777" w:rsidR="00AA2466" w:rsidRPr="00E918A3" w:rsidRDefault="00AA2466" w:rsidP="0039137A">
            <w:pPr>
              <w:jc w:val="center"/>
              <w:rPr>
                <w:rFonts w:ascii="Cambria" w:hAnsi="Cambria"/>
                <w:b/>
                <w:color w:val="0070C0"/>
                <w:sz w:val="40"/>
                <w:szCs w:val="40"/>
              </w:rPr>
            </w:pPr>
          </w:p>
          <w:p w14:paraId="32D4FCA5" w14:textId="77777777" w:rsidR="00AA2466" w:rsidRPr="00E918A3" w:rsidRDefault="00AA2466" w:rsidP="0039137A">
            <w:pPr>
              <w:jc w:val="center"/>
              <w:rPr>
                <w:rFonts w:ascii="Cambria" w:hAnsi="Cambria"/>
                <w:b/>
                <w:color w:val="0070C0"/>
                <w:sz w:val="40"/>
                <w:szCs w:val="40"/>
              </w:rPr>
            </w:pPr>
          </w:p>
          <w:p w14:paraId="2FED2327" w14:textId="77777777" w:rsidR="00AA2466" w:rsidRPr="00E918A3" w:rsidRDefault="00AA2466" w:rsidP="0039137A">
            <w:pPr>
              <w:jc w:val="center"/>
              <w:rPr>
                <w:rFonts w:ascii="Cambria" w:hAnsi="Cambria"/>
                <w:b/>
                <w:color w:val="0070C0"/>
                <w:sz w:val="40"/>
                <w:szCs w:val="40"/>
              </w:rPr>
            </w:pPr>
          </w:p>
          <w:p w14:paraId="376A6782" w14:textId="77777777" w:rsidR="004475BC" w:rsidRPr="00E918A3" w:rsidRDefault="004475BC" w:rsidP="0039137A">
            <w:pPr>
              <w:jc w:val="center"/>
              <w:rPr>
                <w:rFonts w:ascii="Cambria" w:hAnsi="Cambria"/>
                <w:b/>
                <w:color w:val="0070C0"/>
                <w:sz w:val="40"/>
                <w:szCs w:val="40"/>
              </w:rPr>
            </w:pPr>
          </w:p>
          <w:p w14:paraId="0811C5FD" w14:textId="77777777" w:rsidR="00AA2466" w:rsidRPr="00E918A3" w:rsidRDefault="00AA2466" w:rsidP="0039137A">
            <w:pPr>
              <w:jc w:val="center"/>
              <w:rPr>
                <w:rFonts w:ascii="Cambria" w:hAnsi="Cambria"/>
                <w:b/>
                <w:color w:val="0070C0"/>
                <w:sz w:val="40"/>
                <w:szCs w:val="40"/>
              </w:rPr>
            </w:pPr>
          </w:p>
          <w:p w14:paraId="2CE533A2" w14:textId="77777777" w:rsidR="0009675F" w:rsidRPr="0011730F" w:rsidRDefault="0009675F" w:rsidP="0011730F">
            <w:pPr>
              <w:rPr>
                <w:rFonts w:ascii="Cambria" w:hAnsi="Cambria"/>
                <w:b/>
                <w:color w:val="0070C0"/>
                <w:sz w:val="40"/>
                <w:szCs w:val="40"/>
              </w:rPr>
            </w:pPr>
          </w:p>
          <w:p w14:paraId="6FFA9495" w14:textId="77777777" w:rsidR="0009675F" w:rsidRDefault="0009675F" w:rsidP="0039137A">
            <w:pPr>
              <w:jc w:val="center"/>
              <w:rPr>
                <w:rFonts w:ascii="Cambria" w:hAnsi="Cambria"/>
                <w:b/>
                <w:color w:val="0070C0"/>
                <w:sz w:val="40"/>
                <w:szCs w:val="40"/>
              </w:rPr>
            </w:pPr>
          </w:p>
          <w:p w14:paraId="7B2303F3" w14:textId="77777777" w:rsidR="00F20362" w:rsidRDefault="00F20362" w:rsidP="00F20362">
            <w:pPr>
              <w:jc w:val="center"/>
              <w:rPr>
                <w:rFonts w:ascii="Cambria" w:hAnsi="Cambria"/>
                <w:b/>
                <w:sz w:val="40"/>
                <w:szCs w:val="40"/>
              </w:rPr>
            </w:pPr>
            <w:r w:rsidRPr="0011730F">
              <w:rPr>
                <w:rFonts w:ascii="Cambria" w:hAnsi="Cambria"/>
                <w:b/>
                <w:sz w:val="40"/>
                <w:szCs w:val="40"/>
              </w:rPr>
              <w:t>Ниш</w:t>
            </w:r>
            <w:r>
              <w:rPr>
                <w:rFonts w:ascii="Cambria" w:hAnsi="Cambria"/>
                <w:b/>
                <w:sz w:val="40"/>
                <w:szCs w:val="40"/>
              </w:rPr>
              <w:t xml:space="preserve">, </w:t>
            </w:r>
          </w:p>
          <w:p w14:paraId="095B69CE" w14:textId="77777777" w:rsidR="00AA2466" w:rsidRPr="0011730F" w:rsidRDefault="00F20362" w:rsidP="00F20362">
            <w:pPr>
              <w:jc w:val="center"/>
              <w:rPr>
                <w:rFonts w:ascii="Cambria" w:hAnsi="Cambria"/>
                <w:b/>
                <w:sz w:val="40"/>
                <w:szCs w:val="40"/>
              </w:rPr>
            </w:pPr>
            <w:r>
              <w:rPr>
                <w:rFonts w:ascii="Cambria" w:hAnsi="Cambria"/>
                <w:b/>
                <w:sz w:val="40"/>
                <w:szCs w:val="40"/>
              </w:rPr>
              <w:t xml:space="preserve">децембар 2024 - април </w:t>
            </w:r>
            <w:r w:rsidRPr="0009675F">
              <w:rPr>
                <w:rFonts w:ascii="Cambria" w:hAnsi="Cambria"/>
                <w:b/>
                <w:color w:val="000000" w:themeColor="text1"/>
                <w:sz w:val="40"/>
                <w:szCs w:val="40"/>
              </w:rPr>
              <w:t>202</w:t>
            </w:r>
            <w:r>
              <w:rPr>
                <w:rFonts w:ascii="Cambria" w:hAnsi="Cambria"/>
                <w:b/>
                <w:color w:val="000000" w:themeColor="text1"/>
                <w:sz w:val="40"/>
                <w:szCs w:val="40"/>
              </w:rPr>
              <w:t>5</w:t>
            </w:r>
            <w:r w:rsidRPr="0009675F">
              <w:rPr>
                <w:rFonts w:ascii="Cambria" w:hAnsi="Cambria"/>
                <w:b/>
                <w:color w:val="000000" w:themeColor="text1"/>
                <w:sz w:val="40"/>
                <w:szCs w:val="40"/>
              </w:rPr>
              <w:t>.</w:t>
            </w:r>
          </w:p>
        </w:tc>
      </w:tr>
    </w:tbl>
    <w:p w14:paraId="20222FDF" w14:textId="77777777" w:rsidR="0029095C" w:rsidRDefault="0029095C" w:rsidP="00FA5430">
      <w:pPr>
        <w:jc w:val="both"/>
        <w:rPr>
          <w:rFonts w:ascii="Cambria" w:hAnsi="Cambria"/>
          <w:color w:val="000000"/>
          <w:sz w:val="26"/>
          <w:szCs w:val="26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10140"/>
      </w:tblGrid>
      <w:tr w:rsidR="009B5B6F" w:rsidRPr="002C3565" w14:paraId="491CA62A" w14:textId="77777777" w:rsidTr="00834D85">
        <w:trPr>
          <w:trHeight w:val="885"/>
          <w:jc w:val="center"/>
        </w:trPr>
        <w:tc>
          <w:tcPr>
            <w:tcW w:w="10140" w:type="dxa"/>
          </w:tcPr>
          <w:p w14:paraId="5A9344D1" w14:textId="77777777" w:rsidR="0029095C" w:rsidRDefault="0029095C"/>
          <w:p w14:paraId="5EC3F8B7" w14:textId="77777777" w:rsidR="0029095C" w:rsidRDefault="0029095C"/>
          <w:p w14:paraId="1F2968D0" w14:textId="77777777" w:rsidR="0029095C" w:rsidRDefault="0029095C"/>
          <w:p w14:paraId="12A6AF5C" w14:textId="77777777" w:rsidR="0029095C" w:rsidRDefault="0029095C"/>
          <w:p w14:paraId="1FA20DF4" w14:textId="77777777" w:rsidR="0029095C" w:rsidRDefault="0029095C"/>
          <w:p w14:paraId="26FDFF97" w14:textId="77777777" w:rsidR="0029095C" w:rsidRDefault="0029095C"/>
          <w:p w14:paraId="7943154D" w14:textId="77777777" w:rsidR="0029095C" w:rsidRDefault="0029095C"/>
          <w:p w14:paraId="1D9515D3" w14:textId="77777777" w:rsidR="0029095C" w:rsidRDefault="0029095C"/>
          <w:p w14:paraId="7B72F406" w14:textId="77777777" w:rsidR="0029095C" w:rsidRDefault="0029095C"/>
          <w:p w14:paraId="0408891D" w14:textId="77777777" w:rsidR="0029095C" w:rsidRDefault="0029095C"/>
          <w:p w14:paraId="5680C59F" w14:textId="77777777" w:rsidR="0029095C" w:rsidRDefault="0029095C"/>
          <w:p w14:paraId="252A456C" w14:textId="77777777" w:rsidR="0029095C" w:rsidRPr="001349EC" w:rsidRDefault="0029095C"/>
          <w:p w14:paraId="61B5FFD9" w14:textId="77777777" w:rsidR="0029095C" w:rsidRDefault="0029095C"/>
          <w:p w14:paraId="1E2509D7" w14:textId="77777777" w:rsidR="0029095C" w:rsidRDefault="0029095C"/>
          <w:p w14:paraId="0DF74710" w14:textId="77777777" w:rsidR="0029095C" w:rsidRDefault="00000000">
            <w:r>
              <w:rPr>
                <w:noProof/>
                <w:color w:val="000000" w:themeColor="text1"/>
              </w:rPr>
              <w:pict w14:anchorId="4FD6E708">
                <v:roundrect id="AutoShape 7" o:spid="_x0000_s2051" style="position:absolute;margin-left:51.3pt;margin-top:2.5pt;width:383.25pt;height:131.25pt;z-index:25166028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" filled="f" strokecolor="black [3213]" strokeweight="1.5pt"/>
              </w:pict>
            </w:r>
          </w:p>
          <w:p w14:paraId="626DEF00" w14:textId="77777777" w:rsidR="0029095C" w:rsidRDefault="0029095C"/>
          <w:p w14:paraId="2E76CA10" w14:textId="77777777" w:rsidR="000779C8" w:rsidRPr="000779C8" w:rsidRDefault="000779C8" w:rsidP="000779C8">
            <w:pPr>
              <w:jc w:val="center"/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</w:pPr>
            <w:r w:rsidRPr="000779C8"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  <w:t xml:space="preserve">СТАНДАРД </w:t>
            </w:r>
            <w:r w:rsidR="0077002A"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  <w:t>3</w:t>
            </w:r>
            <w:r w:rsidRPr="000779C8"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  <w:t xml:space="preserve">: </w:t>
            </w:r>
          </w:p>
          <w:p w14:paraId="1E329358" w14:textId="77777777" w:rsidR="0077002A" w:rsidRDefault="0077002A" w:rsidP="00B20FFE">
            <w:pPr>
              <w:jc w:val="center"/>
              <w:rPr>
                <w:rFonts w:ascii="Cambria" w:hAnsi="Cambria"/>
                <w:b/>
                <w:sz w:val="48"/>
                <w:szCs w:val="48"/>
              </w:rPr>
            </w:pPr>
            <w:r>
              <w:rPr>
                <w:rFonts w:ascii="Cambria" w:hAnsi="Cambria"/>
                <w:b/>
                <w:sz w:val="48"/>
                <w:szCs w:val="48"/>
              </w:rPr>
              <w:t>СИСТЕМ</w:t>
            </w:r>
          </w:p>
          <w:p w14:paraId="154B4E0B" w14:textId="77777777" w:rsidR="00B20FFE" w:rsidRPr="000A5182" w:rsidRDefault="00B20FFE" w:rsidP="00B20FFE">
            <w:pPr>
              <w:jc w:val="center"/>
              <w:rPr>
                <w:rFonts w:ascii="Cambria" w:hAnsi="Cambria"/>
                <w:b/>
                <w:color w:val="0070C0"/>
                <w:sz w:val="40"/>
                <w:szCs w:val="40"/>
                <w:lang w:val="sr-Cyrl-CS"/>
              </w:rPr>
            </w:pPr>
            <w:r w:rsidRPr="00B20FFE">
              <w:rPr>
                <w:rFonts w:ascii="Cambria" w:hAnsi="Cambria"/>
                <w:b/>
                <w:sz w:val="48"/>
                <w:szCs w:val="48"/>
              </w:rPr>
              <w:t>ОБЕЗБЕЂЕЊЕ</w:t>
            </w:r>
            <w:r w:rsidRPr="00B20FFE">
              <w:rPr>
                <w:rFonts w:ascii="Cambria" w:hAnsi="Cambria"/>
                <w:b/>
                <w:sz w:val="48"/>
                <w:szCs w:val="48"/>
                <w:lang w:val="sr-Cyrl-CS"/>
              </w:rPr>
              <w:t xml:space="preserve"> КВАЛИТЕТА</w:t>
            </w:r>
          </w:p>
          <w:p w14:paraId="04FDC2E2" w14:textId="77777777" w:rsidR="0029095C" w:rsidRPr="000779C8" w:rsidRDefault="0029095C" w:rsidP="000779C8">
            <w:pPr>
              <w:jc w:val="center"/>
              <w:rPr>
                <w:rFonts w:ascii="Cambria" w:hAnsi="Cambria"/>
                <w:b/>
                <w:color w:val="000000" w:themeColor="text1"/>
                <w:sz w:val="48"/>
                <w:szCs w:val="48"/>
              </w:rPr>
            </w:pPr>
          </w:p>
          <w:p w14:paraId="162A0523" w14:textId="77777777" w:rsidR="0029095C" w:rsidRDefault="0029095C"/>
          <w:p w14:paraId="6513C98F" w14:textId="77777777" w:rsidR="0029095C" w:rsidRDefault="0029095C"/>
          <w:p w14:paraId="4328557B" w14:textId="77777777" w:rsidR="0029095C" w:rsidRDefault="0029095C"/>
          <w:p w14:paraId="7D64240D" w14:textId="77777777" w:rsidR="0029095C" w:rsidRDefault="0029095C"/>
          <w:p w14:paraId="05C7F4CC" w14:textId="77777777" w:rsidR="0029095C" w:rsidRDefault="0029095C"/>
          <w:p w14:paraId="6306E324" w14:textId="77777777" w:rsidR="0029095C" w:rsidRDefault="0029095C"/>
          <w:p w14:paraId="1A44BC4A" w14:textId="77777777" w:rsidR="0029095C" w:rsidRDefault="0029095C"/>
          <w:p w14:paraId="59F81F0D" w14:textId="77777777" w:rsidR="0029095C" w:rsidRDefault="0029095C"/>
          <w:p w14:paraId="1ECC0A18" w14:textId="77777777" w:rsidR="0029095C" w:rsidRDefault="0029095C"/>
          <w:p w14:paraId="14AC026E" w14:textId="77777777" w:rsidR="0029095C" w:rsidRDefault="0029095C"/>
          <w:p w14:paraId="25E5E2EB" w14:textId="77777777" w:rsidR="0029095C" w:rsidRDefault="0029095C"/>
          <w:p w14:paraId="7F3F2A9B" w14:textId="77777777" w:rsidR="0029095C" w:rsidRDefault="0029095C"/>
          <w:p w14:paraId="35528953" w14:textId="77777777" w:rsidR="0029095C" w:rsidRDefault="0029095C"/>
          <w:p w14:paraId="3A6B094C" w14:textId="77777777" w:rsidR="0029095C" w:rsidRDefault="0029095C"/>
          <w:p w14:paraId="375081C6" w14:textId="77777777" w:rsidR="009B02D2" w:rsidRDefault="009B02D2"/>
          <w:p w14:paraId="268F689D" w14:textId="77777777" w:rsidR="0029095C" w:rsidRDefault="0029095C"/>
          <w:p w14:paraId="66AD2726" w14:textId="77777777" w:rsidR="0029095C" w:rsidRDefault="0029095C"/>
          <w:p w14:paraId="1BC3CE06" w14:textId="77777777" w:rsidR="0029095C" w:rsidRDefault="0029095C"/>
          <w:p w14:paraId="41C38144" w14:textId="77777777" w:rsidR="0029095C" w:rsidRDefault="0029095C"/>
          <w:p w14:paraId="0442D351" w14:textId="77777777" w:rsidR="0029095C" w:rsidRDefault="0029095C"/>
          <w:p w14:paraId="12B17417" w14:textId="77777777" w:rsidR="0029095C" w:rsidRDefault="0029095C"/>
          <w:p w14:paraId="3CBF4988" w14:textId="77777777" w:rsidR="001349EC" w:rsidRDefault="001349EC"/>
          <w:p w14:paraId="1174C292" w14:textId="77777777" w:rsidR="001349EC" w:rsidRPr="001349EC" w:rsidRDefault="001349EC"/>
          <w:p w14:paraId="47591E8D" w14:textId="77777777" w:rsidR="0029095C" w:rsidRDefault="0029095C"/>
          <w:p w14:paraId="40F5D3F3" w14:textId="77777777" w:rsidR="0029095C" w:rsidRDefault="0029095C"/>
          <w:p w14:paraId="31D0EB1E" w14:textId="77777777" w:rsidR="00834D85" w:rsidRPr="00834D85" w:rsidRDefault="00834D85"/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9498"/>
            </w:tblGrid>
            <w:tr w:rsidR="00834D85" w14:paraId="31D44D6E" w14:textId="77777777" w:rsidTr="00D847CE">
              <w:tc>
                <w:tcPr>
                  <w:tcW w:w="9498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F2F2F2"/>
                </w:tcPr>
                <w:p w14:paraId="36D8AF92" w14:textId="77777777" w:rsidR="00834D85" w:rsidRPr="0077002A" w:rsidRDefault="000779C8" w:rsidP="00B20FFE">
                  <w:pPr>
                    <w:spacing w:before="120" w:after="1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ascii="Cambria" w:hAnsi="Cambria"/>
                      <w:b/>
                      <w:color w:val="000000" w:themeColor="text1"/>
                      <w:sz w:val="28"/>
                      <w:szCs w:val="28"/>
                    </w:rPr>
                    <w:lastRenderedPageBreak/>
                    <w:t>Стандард</w:t>
                  </w:r>
                  <w:r w:rsidR="00F20362">
                    <w:rPr>
                      <w:rFonts w:ascii="Cambria" w:hAnsi="Cambria"/>
                      <w:b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="0077002A">
                    <w:rPr>
                      <w:rFonts w:ascii="Cambria" w:hAnsi="Cambria"/>
                      <w:b/>
                      <w:color w:val="000000" w:themeColor="text1"/>
                      <w:sz w:val="28"/>
                      <w:szCs w:val="28"/>
                    </w:rPr>
                    <w:t>3</w:t>
                  </w:r>
                  <w:r>
                    <w:rPr>
                      <w:rFonts w:ascii="Cambria" w:hAnsi="Cambria"/>
                      <w:b/>
                      <w:color w:val="000000" w:themeColor="text1"/>
                      <w:sz w:val="28"/>
                      <w:szCs w:val="28"/>
                    </w:rPr>
                    <w:t xml:space="preserve">: </w:t>
                  </w:r>
                  <w:r w:rsidR="0077002A">
                    <w:rPr>
                      <w:rFonts w:ascii="Cambria" w:hAnsi="Cambria"/>
                      <w:b/>
                      <w:color w:val="000000" w:themeColor="text1"/>
                      <w:sz w:val="28"/>
                      <w:szCs w:val="28"/>
                    </w:rPr>
                    <w:t>Систем обезбеђења квалитета</w:t>
                  </w:r>
                </w:p>
              </w:tc>
            </w:tr>
            <w:tr w:rsidR="00834D85" w14:paraId="3BE60F11" w14:textId="77777777" w:rsidTr="00D847CE">
              <w:tc>
                <w:tcPr>
                  <w:tcW w:w="9498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38AB4330" w14:textId="77777777" w:rsidR="001B6F30" w:rsidRPr="00C03CF2" w:rsidRDefault="001B6F30" w:rsidP="001B6F30">
                  <w:pPr>
                    <w:spacing w:before="120" w:after="60"/>
                    <w:jc w:val="both"/>
                    <w:rPr>
                      <w:rFonts w:ascii="Cambria" w:hAnsi="Cambria"/>
                    </w:rPr>
                  </w:pPr>
                  <w:r w:rsidRPr="00C03CF2">
                    <w:rPr>
                      <w:rFonts w:ascii="Cambria" w:hAnsi="Cambria"/>
                      <w:b/>
                      <w:bCs/>
                    </w:rPr>
                    <w:t>а) Опис, анализа и процена тренутне ситуације</w:t>
                  </w:r>
                </w:p>
                <w:p w14:paraId="1D3D5431" w14:textId="77777777" w:rsidR="00C47C57" w:rsidRPr="00897A46" w:rsidRDefault="00C47C57" w:rsidP="00F20362">
                  <w:pPr>
                    <w:spacing w:before="60" w:after="60"/>
                    <w:jc w:val="both"/>
                    <w:rPr>
                      <w:rFonts w:ascii="Cambria" w:hAnsi="Cambria"/>
                    </w:rPr>
                  </w:pPr>
                  <w:r w:rsidRPr="00897A46">
                    <w:rPr>
                      <w:rFonts w:ascii="Cambria" w:hAnsi="Cambria"/>
                    </w:rPr>
                    <w:t>Институционални систем обезбеђења квалитета</w:t>
                  </w:r>
                  <w:r w:rsidR="00F20362">
                    <w:rPr>
                      <w:rFonts w:ascii="Cambria" w:hAnsi="Cambria"/>
                    </w:rPr>
                    <w:t xml:space="preserve"> </w:t>
                  </w:r>
                  <w:r>
                    <w:rPr>
                      <w:rFonts w:ascii="Cambria" w:hAnsi="Cambria"/>
                      <w:color w:val="000000"/>
                      <w:lang w:val="sr-Cyrl-CS"/>
                    </w:rPr>
                    <w:t>Академије техничко-васпитачких струковних студија</w:t>
                  </w:r>
                  <w:r w:rsidRPr="000443AF">
                    <w:rPr>
                      <w:rFonts w:ascii="Cambria" w:hAnsi="Cambria"/>
                      <w:color w:val="000000"/>
                      <w:lang w:val="sr-Cyrl-CS"/>
                    </w:rPr>
                    <w:t xml:space="preserve"> (у даљем тексту </w:t>
                  </w:r>
                  <w:r>
                    <w:rPr>
                      <w:rFonts w:ascii="Cambria" w:hAnsi="Cambria"/>
                      <w:color w:val="000000"/>
                      <w:lang w:val="sr-Cyrl-CS"/>
                    </w:rPr>
                    <w:t>Академија</w:t>
                  </w:r>
                  <w:r w:rsidRPr="000443AF">
                    <w:rPr>
                      <w:rFonts w:ascii="Cambria" w:hAnsi="Cambria"/>
                      <w:color w:val="000000"/>
                      <w:lang w:val="sr-Cyrl-CS"/>
                    </w:rPr>
                    <w:t xml:space="preserve">), </w:t>
                  </w:r>
                  <w:r w:rsidRPr="00897A46">
                    <w:rPr>
                      <w:rFonts w:ascii="Cambria" w:hAnsi="Cambria"/>
                    </w:rPr>
                    <w:t xml:space="preserve">установљен је </w:t>
                  </w:r>
                  <w:hyperlink r:id="rId10" w:history="1">
                    <w:r w:rsidRPr="00F20362">
                      <w:rPr>
                        <w:rStyle w:val="Hyperlink"/>
                        <w:rFonts w:ascii="Cambria" w:hAnsi="Cambria"/>
                      </w:rPr>
                      <w:t>Стату</w:t>
                    </w:r>
                    <w:r w:rsidR="003F0B0A" w:rsidRPr="00F20362">
                      <w:rPr>
                        <w:rStyle w:val="Hyperlink"/>
                        <w:rFonts w:ascii="Cambria" w:hAnsi="Cambria"/>
                      </w:rPr>
                      <w:t>том Академије</w:t>
                    </w:r>
                  </w:hyperlink>
                  <w:r w:rsidR="003F0B0A">
                    <w:rPr>
                      <w:rFonts w:ascii="Cambria" w:hAnsi="Cambria"/>
                    </w:rPr>
                    <w:t xml:space="preserve"> (поглавље XI Систем квалитета и политика квалитета) </w:t>
                  </w:r>
                  <w:r w:rsidRPr="00897A46">
                    <w:rPr>
                      <w:rFonts w:ascii="Cambria" w:hAnsi="Cambria"/>
                    </w:rPr>
                    <w:t xml:space="preserve">и </w:t>
                  </w:r>
                  <w:hyperlink r:id="rId11" w:history="1">
                    <w:r w:rsidRPr="00F20362">
                      <w:rPr>
                        <w:rStyle w:val="Hyperlink"/>
                        <w:rFonts w:ascii="Cambria" w:hAnsi="Cambria"/>
                      </w:rPr>
                      <w:t>Стратегијом обезбеђења квалитета</w:t>
                    </w:r>
                  </w:hyperlink>
                  <w:r w:rsidRPr="00897A46">
                    <w:rPr>
                      <w:rFonts w:ascii="Cambria" w:hAnsi="Cambria"/>
                    </w:rPr>
                    <w:t xml:space="preserve">. Утврђене су мере обезбеђења квалитета, области обезбеђења квалитета, субјекти обезбеђења квалитета, као и послови и задаци стручних органа, органа управљања и </w:t>
                  </w:r>
                  <w:r w:rsidRPr="00DB34FF">
                    <w:rPr>
                      <w:rFonts w:ascii="Cambria" w:hAnsi="Cambria"/>
                    </w:rPr>
                    <w:t xml:space="preserve">Комисије за </w:t>
                  </w:r>
                  <w:r w:rsidR="00DB34FF" w:rsidRPr="00DB34FF">
                    <w:rPr>
                      <w:rFonts w:ascii="Cambria" w:hAnsi="Cambria"/>
                    </w:rPr>
                    <w:t xml:space="preserve">самовредновање и унутрашње </w:t>
                  </w:r>
                  <w:r w:rsidRPr="00DB34FF">
                    <w:rPr>
                      <w:rFonts w:ascii="Cambria" w:hAnsi="Cambria"/>
                    </w:rPr>
                    <w:t>обезбеђење квалитета</w:t>
                  </w:r>
                  <w:r w:rsidRPr="00897A46">
                    <w:rPr>
                      <w:rFonts w:ascii="Cambria" w:hAnsi="Cambria"/>
                    </w:rPr>
                    <w:t>. Послови и задаци наставника, сарадника</w:t>
                  </w:r>
                  <w:r w:rsidR="00F20362">
                    <w:rPr>
                      <w:rFonts w:ascii="Cambria" w:hAnsi="Cambria"/>
                    </w:rPr>
                    <w:t>, ненаставног особља</w:t>
                  </w:r>
                  <w:r w:rsidRPr="00897A46">
                    <w:rPr>
                      <w:rFonts w:ascii="Cambria" w:hAnsi="Cambria"/>
                    </w:rPr>
                    <w:t xml:space="preserve"> и студената, предви</w:t>
                  </w:r>
                  <w:r w:rsidR="00A11FE9">
                    <w:rPr>
                      <w:rFonts w:ascii="Cambria" w:hAnsi="Cambria"/>
                    </w:rPr>
                    <w:t>-</w:t>
                  </w:r>
                  <w:r w:rsidRPr="00897A46">
                    <w:rPr>
                      <w:rFonts w:ascii="Cambria" w:hAnsi="Cambria"/>
                    </w:rPr>
                    <w:t xml:space="preserve">ђени су </w:t>
                  </w:r>
                  <w:hyperlink r:id="rId12" w:history="1">
                    <w:r w:rsidRPr="0073151D">
                      <w:rPr>
                        <w:rStyle w:val="Hyperlink"/>
                        <w:rFonts w:ascii="Cambria" w:hAnsi="Cambria"/>
                      </w:rPr>
                      <w:t>Правилником о стандардима и поступ</w:t>
                    </w:r>
                    <w:r w:rsidR="003F0B0A" w:rsidRPr="0073151D">
                      <w:rPr>
                        <w:rStyle w:val="Hyperlink"/>
                        <w:rFonts w:ascii="Cambria" w:hAnsi="Cambria"/>
                      </w:rPr>
                      <w:t>цима за самовредновање и унутрашње</w:t>
                    </w:r>
                    <w:r w:rsidRPr="0073151D">
                      <w:rPr>
                        <w:rStyle w:val="Hyperlink"/>
                        <w:rFonts w:ascii="Cambria" w:hAnsi="Cambria"/>
                      </w:rPr>
                      <w:t xml:space="preserve"> обезбеђења квалитета</w:t>
                    </w:r>
                  </w:hyperlink>
                  <w:r w:rsidRPr="00E555A9">
                    <w:rPr>
                      <w:rFonts w:ascii="Cambria" w:hAnsi="Cambria"/>
                    </w:rPr>
                    <w:t>,</w:t>
                  </w:r>
                  <w:r w:rsidR="00F20362">
                    <w:rPr>
                      <w:rFonts w:ascii="Cambria" w:hAnsi="Cambria"/>
                    </w:rPr>
                    <w:t xml:space="preserve"> </w:t>
                  </w:r>
                  <w:hyperlink r:id="rId13" w:history="1">
                    <w:r w:rsidRPr="003F0B0A">
                      <w:rPr>
                        <w:rStyle w:val="Hyperlink"/>
                        <w:rFonts w:ascii="Cambria" w:hAnsi="Cambria"/>
                      </w:rPr>
                      <w:t>Правилником о студентском вредновању квалитета студија,</w:t>
                    </w:r>
                    <w:r w:rsidR="003F0B0A" w:rsidRPr="003F0B0A">
                      <w:rPr>
                        <w:rStyle w:val="Hyperlink"/>
                        <w:rFonts w:ascii="Cambria" w:hAnsi="Cambria"/>
                      </w:rPr>
                      <w:t xml:space="preserve"> наставе и педагошког рада наставника</w:t>
                    </w:r>
                  </w:hyperlink>
                  <w:r w:rsidR="003F0B0A">
                    <w:rPr>
                      <w:rFonts w:ascii="Cambria" w:hAnsi="Cambria"/>
                    </w:rPr>
                    <w:t xml:space="preserve">, </w:t>
                  </w:r>
                  <w:hyperlink r:id="rId14" w:history="1">
                    <w:r w:rsidRPr="0073151D">
                      <w:rPr>
                        <w:rStyle w:val="Hyperlink"/>
                        <w:rFonts w:ascii="Cambria" w:hAnsi="Cambria"/>
                      </w:rPr>
                      <w:t>Правилником о полагањ</w:t>
                    </w:r>
                    <w:r w:rsidR="0073151D" w:rsidRPr="0073151D">
                      <w:rPr>
                        <w:rStyle w:val="Hyperlink"/>
                        <w:rFonts w:ascii="Cambria" w:hAnsi="Cambria"/>
                      </w:rPr>
                      <w:t>у испита</w:t>
                    </w:r>
                    <w:r w:rsidRPr="0073151D">
                      <w:rPr>
                        <w:rStyle w:val="Hyperlink"/>
                        <w:rFonts w:ascii="Cambria" w:hAnsi="Cambria"/>
                      </w:rPr>
                      <w:t xml:space="preserve"> и оцењи</w:t>
                    </w:r>
                    <w:r w:rsidR="00A11FE9">
                      <w:rPr>
                        <w:rStyle w:val="Hyperlink"/>
                        <w:rFonts w:ascii="Cambria" w:hAnsi="Cambria"/>
                      </w:rPr>
                      <w:t>-</w:t>
                    </w:r>
                    <w:r w:rsidRPr="0073151D">
                      <w:rPr>
                        <w:rStyle w:val="Hyperlink"/>
                        <w:rFonts w:ascii="Cambria" w:hAnsi="Cambria"/>
                      </w:rPr>
                      <w:t>вањ</w:t>
                    </w:r>
                    <w:r w:rsidR="0073151D" w:rsidRPr="0073151D">
                      <w:rPr>
                        <w:rStyle w:val="Hyperlink"/>
                        <w:rFonts w:ascii="Cambria" w:hAnsi="Cambria"/>
                      </w:rPr>
                      <w:t>у</w:t>
                    </w:r>
                    <w:r w:rsidRPr="0073151D">
                      <w:rPr>
                        <w:rStyle w:val="Hyperlink"/>
                        <w:rFonts w:ascii="Cambria" w:hAnsi="Cambria"/>
                      </w:rPr>
                      <w:t xml:space="preserve"> на испиту</w:t>
                    </w:r>
                  </w:hyperlink>
                  <w:r w:rsidRPr="00897A46">
                    <w:rPr>
                      <w:rFonts w:ascii="Cambria" w:hAnsi="Cambria"/>
                    </w:rPr>
                    <w:t>,</w:t>
                  </w:r>
                  <w:r w:rsidR="00F20362">
                    <w:rPr>
                      <w:rFonts w:ascii="Cambria" w:hAnsi="Cambria"/>
                    </w:rPr>
                    <w:t xml:space="preserve"> </w:t>
                  </w:r>
                  <w:hyperlink r:id="rId15" w:history="1">
                    <w:r w:rsidRPr="0073151D">
                      <w:rPr>
                        <w:rStyle w:val="Hyperlink"/>
                        <w:rFonts w:ascii="Cambria" w:hAnsi="Cambria"/>
                      </w:rPr>
                      <w:t>Правил</w:t>
                    </w:r>
                    <w:r w:rsidR="0073151D" w:rsidRPr="0073151D">
                      <w:rPr>
                        <w:rStyle w:val="Hyperlink"/>
                        <w:rFonts w:ascii="Cambria" w:hAnsi="Cambria"/>
                      </w:rPr>
                      <w:t>има студија</w:t>
                    </w:r>
                  </w:hyperlink>
                  <w:r w:rsidRPr="00897A46">
                    <w:rPr>
                      <w:rFonts w:ascii="Cambria" w:hAnsi="Cambria"/>
                    </w:rPr>
                    <w:t xml:space="preserve"> и другим општим актима</w:t>
                  </w:r>
                  <w:r w:rsidR="00F20362">
                    <w:rPr>
                      <w:rFonts w:ascii="Cambria" w:hAnsi="Cambria"/>
                    </w:rPr>
                    <w:t>,</w:t>
                  </w:r>
                  <w:r w:rsidRPr="00897A46">
                    <w:rPr>
                      <w:rFonts w:ascii="Cambria" w:hAnsi="Cambria"/>
                    </w:rPr>
                    <w:t xml:space="preserve"> којима се регулише систем обезбеђења квалитета.</w:t>
                  </w:r>
                </w:p>
                <w:p w14:paraId="54D3A7C7" w14:textId="77777777" w:rsidR="00C47C57" w:rsidRPr="00DB34FF" w:rsidRDefault="00C47C57" w:rsidP="00D56DF7">
                  <w:pPr>
                    <w:spacing w:after="60"/>
                    <w:jc w:val="both"/>
                    <w:rPr>
                      <w:rFonts w:ascii="Cambria" w:hAnsi="Cambria"/>
                    </w:rPr>
                  </w:pPr>
                  <w:r w:rsidRPr="00DB34FF">
                    <w:rPr>
                      <w:rFonts w:ascii="Cambria" w:hAnsi="Cambria"/>
                    </w:rPr>
                    <w:t>Увођењем јединственог и целовитог система обезбеђења квалитета, јасним станда</w:t>
                  </w:r>
                  <w:r w:rsidR="0073151D" w:rsidRPr="00DB34FF">
                    <w:rPr>
                      <w:rFonts w:ascii="Cambria" w:hAnsi="Cambria"/>
                    </w:rPr>
                    <w:t>-</w:t>
                  </w:r>
                  <w:r w:rsidRPr="00DB34FF">
                    <w:rPr>
                      <w:rFonts w:ascii="Cambria" w:hAnsi="Cambria"/>
                    </w:rPr>
                    <w:t>рдима квалитета и процедурама за њихово спровођење, дефинисане су надлежно</w:t>
                  </w:r>
                  <w:r w:rsidR="00A11FE9">
                    <w:rPr>
                      <w:rFonts w:ascii="Cambria" w:hAnsi="Cambria"/>
                    </w:rPr>
                    <w:t>-</w:t>
                  </w:r>
                  <w:r w:rsidRPr="00DB34FF">
                    <w:rPr>
                      <w:rFonts w:ascii="Cambria" w:hAnsi="Cambria"/>
                    </w:rPr>
                    <w:t>сти и задаци наставника и сарадника, задаци студената, надлежности органа и слу</w:t>
                  </w:r>
                  <w:r w:rsidR="00A11FE9">
                    <w:rPr>
                      <w:rFonts w:ascii="Cambria" w:hAnsi="Cambria"/>
                    </w:rPr>
                    <w:t>-</w:t>
                  </w:r>
                  <w:r w:rsidRPr="00DB34FF">
                    <w:rPr>
                      <w:rFonts w:ascii="Cambria" w:hAnsi="Cambria"/>
                    </w:rPr>
                    <w:t xml:space="preserve">жби </w:t>
                  </w:r>
                  <w:r w:rsidR="0073151D" w:rsidRPr="00DB34FF">
                    <w:rPr>
                      <w:rFonts w:ascii="Cambria" w:hAnsi="Cambria"/>
                    </w:rPr>
                    <w:t>Академије</w:t>
                  </w:r>
                  <w:r w:rsidRPr="00DB34FF">
                    <w:rPr>
                      <w:rFonts w:ascii="Cambria" w:hAnsi="Cambria"/>
                    </w:rPr>
                    <w:t>, као и мере и поступци за обезбеђење квалитета.</w:t>
                  </w:r>
                </w:p>
                <w:p w14:paraId="56D85E2D" w14:textId="77777777" w:rsidR="0073151D" w:rsidRPr="00DB34FF" w:rsidRDefault="0073151D" w:rsidP="00217EBF">
                  <w:pPr>
                    <w:spacing w:after="60"/>
                    <w:jc w:val="both"/>
                    <w:rPr>
                      <w:rFonts w:ascii="Cambria" w:hAnsi="Cambria"/>
                    </w:rPr>
                  </w:pPr>
                  <w:r w:rsidRPr="00DB34FF">
                    <w:rPr>
                      <w:rFonts w:ascii="Cambria" w:hAnsi="Cambria"/>
                    </w:rPr>
                    <w:t>Академија</w:t>
                  </w:r>
                  <w:r w:rsidR="00C47C57" w:rsidRPr="00DB34FF">
                    <w:rPr>
                      <w:rFonts w:ascii="Cambria" w:hAnsi="Cambria"/>
                    </w:rPr>
                    <w:t xml:space="preserve"> је </w:t>
                  </w:r>
                  <w:r w:rsidRPr="00DB34FF">
                    <w:rPr>
                      <w:rFonts w:ascii="Cambria" w:hAnsi="Cambria"/>
                    </w:rPr>
                    <w:t>у процесу</w:t>
                  </w:r>
                  <w:r w:rsidR="00C47C57" w:rsidRPr="00DB34FF">
                    <w:rPr>
                      <w:rFonts w:ascii="Cambria" w:hAnsi="Cambria"/>
                    </w:rPr>
                    <w:t xml:space="preserve"> успостав</w:t>
                  </w:r>
                  <w:r w:rsidRPr="00DB34FF">
                    <w:rPr>
                      <w:rFonts w:ascii="Cambria" w:hAnsi="Cambria"/>
                    </w:rPr>
                    <w:t xml:space="preserve">љања </w:t>
                  </w:r>
                  <w:r w:rsidR="00C47C57" w:rsidRPr="00DB34FF">
                    <w:rPr>
                      <w:rFonts w:ascii="Cambria" w:hAnsi="Cambria"/>
                    </w:rPr>
                    <w:t>систем</w:t>
                  </w:r>
                  <w:r w:rsidRPr="00DB34FF">
                    <w:rPr>
                      <w:rFonts w:ascii="Cambria" w:hAnsi="Cambria"/>
                    </w:rPr>
                    <w:t>а</w:t>
                  </w:r>
                  <w:r w:rsidR="00C47C57" w:rsidRPr="00DB34FF">
                    <w:rPr>
                      <w:rFonts w:ascii="Cambria" w:hAnsi="Cambria"/>
                    </w:rPr>
                    <w:t xml:space="preserve"> управљања квалитетом SRPS ISO 9001:</w:t>
                  </w:r>
                  <w:r w:rsidR="00F20362">
                    <w:rPr>
                      <w:rFonts w:ascii="Cambria" w:hAnsi="Cambria"/>
                    </w:rPr>
                    <w:t xml:space="preserve"> </w:t>
                  </w:r>
                  <w:r w:rsidR="00C47C57" w:rsidRPr="00DB34FF">
                    <w:rPr>
                      <w:rFonts w:ascii="Cambria" w:hAnsi="Cambria"/>
                    </w:rPr>
                    <w:t>20</w:t>
                  </w:r>
                  <w:r w:rsidRPr="00DB34FF">
                    <w:rPr>
                      <w:rFonts w:ascii="Cambria" w:hAnsi="Cambria"/>
                    </w:rPr>
                    <w:t>15</w:t>
                  </w:r>
                  <w:r w:rsidR="00C47C57" w:rsidRPr="00DB34FF">
                    <w:rPr>
                      <w:rFonts w:ascii="Cambria" w:hAnsi="Cambria"/>
                    </w:rPr>
                    <w:t xml:space="preserve">, чиме </w:t>
                  </w:r>
                  <w:r w:rsidRPr="00DB34FF">
                    <w:rPr>
                      <w:rFonts w:ascii="Cambria" w:hAnsi="Cambria"/>
                    </w:rPr>
                    <w:t xml:space="preserve">би </w:t>
                  </w:r>
                  <w:r w:rsidR="00C47C57" w:rsidRPr="00DB34FF">
                    <w:rPr>
                      <w:rFonts w:ascii="Cambria" w:hAnsi="Cambria"/>
                    </w:rPr>
                    <w:t xml:space="preserve">сви сегменти </w:t>
                  </w:r>
                  <w:r w:rsidRPr="00DB34FF">
                    <w:rPr>
                      <w:rFonts w:ascii="Cambria" w:hAnsi="Cambria"/>
                    </w:rPr>
                    <w:t>Академије</w:t>
                  </w:r>
                  <w:r w:rsidR="00C47C57" w:rsidRPr="00DB34FF">
                    <w:rPr>
                      <w:rFonts w:ascii="Cambria" w:hAnsi="Cambria"/>
                    </w:rPr>
                    <w:t>, у погледу квалитета б</w:t>
                  </w:r>
                  <w:r w:rsidRPr="00DB34FF">
                    <w:rPr>
                      <w:rFonts w:ascii="Cambria" w:hAnsi="Cambria"/>
                    </w:rPr>
                    <w:t>или</w:t>
                  </w:r>
                  <w:r w:rsidR="00C47C57" w:rsidRPr="00DB34FF">
                    <w:rPr>
                      <w:rFonts w:ascii="Cambria" w:hAnsi="Cambria"/>
                    </w:rPr>
                    <w:t xml:space="preserve"> подигнути на још виши ниво.</w:t>
                  </w:r>
                  <w:r w:rsidR="00F20362">
                    <w:rPr>
                      <w:rFonts w:ascii="Cambria" w:hAnsi="Cambria"/>
                    </w:rPr>
                    <w:t xml:space="preserve"> </w:t>
                  </w:r>
                  <w:r w:rsidR="00C47C57" w:rsidRPr="00DB34FF">
                    <w:rPr>
                      <w:rFonts w:ascii="Cambria" w:hAnsi="Cambria"/>
                    </w:rPr>
                    <w:t xml:space="preserve">Применом овог стандарда још јасније </w:t>
                  </w:r>
                  <w:r w:rsidRPr="00DB34FF">
                    <w:rPr>
                      <w:rFonts w:ascii="Cambria" w:hAnsi="Cambria"/>
                    </w:rPr>
                    <w:t>ће се</w:t>
                  </w:r>
                  <w:r w:rsidR="00C47C57" w:rsidRPr="00DB34FF">
                    <w:rPr>
                      <w:rFonts w:ascii="Cambria" w:hAnsi="Cambria"/>
                    </w:rPr>
                    <w:t xml:space="preserve"> постав</w:t>
                  </w:r>
                  <w:r w:rsidRPr="00DB34FF">
                    <w:rPr>
                      <w:rFonts w:ascii="Cambria" w:hAnsi="Cambria"/>
                    </w:rPr>
                    <w:t>ити</w:t>
                  </w:r>
                  <w:r w:rsidR="00C47C57" w:rsidRPr="00DB34FF">
                    <w:rPr>
                      <w:rFonts w:ascii="Cambria" w:hAnsi="Cambria"/>
                    </w:rPr>
                    <w:t xml:space="preserve"> овлашћења и одговорности </w:t>
                  </w:r>
                  <w:r w:rsidR="00F20362" w:rsidRPr="00DB34FF">
                    <w:rPr>
                      <w:rFonts w:ascii="Cambria" w:hAnsi="Cambria"/>
                    </w:rPr>
                    <w:t xml:space="preserve">свих запослених </w:t>
                  </w:r>
                  <w:r w:rsidR="00C47C57" w:rsidRPr="00DB34FF">
                    <w:rPr>
                      <w:rFonts w:ascii="Cambria" w:hAnsi="Cambria"/>
                    </w:rPr>
                    <w:t xml:space="preserve">за квалитет радног процеса. </w:t>
                  </w:r>
                </w:p>
                <w:p w14:paraId="45A1B8DE" w14:textId="77777777" w:rsidR="00D90BA2" w:rsidRPr="00DB34FF" w:rsidRDefault="00D56DF7" w:rsidP="00217EBF">
                  <w:pPr>
                    <w:spacing w:after="60"/>
                    <w:jc w:val="both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</w:rPr>
                    <w:t>Академија</w:t>
                  </w:r>
                  <w:r w:rsidR="00C47C57" w:rsidRPr="00897A46">
                    <w:rPr>
                      <w:rFonts w:ascii="Cambria" w:hAnsi="Cambria"/>
                    </w:rPr>
                    <w:t xml:space="preserve"> је доношењем посебног </w:t>
                  </w:r>
                  <w:hyperlink r:id="rId16" w:history="1">
                    <w:r w:rsidR="00C47C57" w:rsidRPr="00D56DF7">
                      <w:rPr>
                        <w:rStyle w:val="Hyperlink"/>
                        <w:rFonts w:ascii="Cambria" w:hAnsi="Cambria"/>
                      </w:rPr>
                      <w:t>Правилника о студентском вредновању квали</w:t>
                    </w:r>
                    <w:r w:rsidR="00154D60">
                      <w:rPr>
                        <w:rStyle w:val="Hyperlink"/>
                        <w:rFonts w:ascii="Cambria" w:hAnsi="Cambria"/>
                      </w:rPr>
                      <w:t>-</w:t>
                    </w:r>
                    <w:r w:rsidR="00C47C57" w:rsidRPr="00D56DF7">
                      <w:rPr>
                        <w:rStyle w:val="Hyperlink"/>
                        <w:rFonts w:ascii="Cambria" w:hAnsi="Cambria"/>
                      </w:rPr>
                      <w:t>тета студија</w:t>
                    </w:r>
                  </w:hyperlink>
                  <w:r w:rsidR="00C47C57" w:rsidRPr="00897A46">
                    <w:rPr>
                      <w:rFonts w:ascii="Cambria" w:hAnsi="Cambria"/>
                    </w:rPr>
                    <w:t xml:space="preserve">, </w:t>
                  </w:r>
                  <w:r w:rsidR="00C47C57" w:rsidRPr="00DB34FF">
                    <w:rPr>
                      <w:rFonts w:ascii="Cambria" w:hAnsi="Cambria"/>
                    </w:rPr>
                    <w:t>обезбедила учешће сту</w:t>
                  </w:r>
                  <w:r w:rsidR="00D90BA2" w:rsidRPr="00DB34FF">
                    <w:rPr>
                      <w:rFonts w:ascii="Cambria" w:hAnsi="Cambria"/>
                    </w:rPr>
                    <w:t>дената у доношењу и спровођењу С</w:t>
                  </w:r>
                  <w:r w:rsidR="00C47C57" w:rsidRPr="00DB34FF">
                    <w:rPr>
                      <w:rFonts w:ascii="Cambria" w:hAnsi="Cambria"/>
                    </w:rPr>
                    <w:t>тратегије</w:t>
                  </w:r>
                  <w:r w:rsidRPr="00DB34FF">
                    <w:rPr>
                      <w:rFonts w:ascii="Cambria" w:hAnsi="Cambria"/>
                    </w:rPr>
                    <w:t xml:space="preserve"> обезбе</w:t>
                  </w:r>
                  <w:r w:rsidR="00D90BA2" w:rsidRPr="00DB34FF">
                    <w:rPr>
                      <w:rFonts w:ascii="Cambria" w:hAnsi="Cambria"/>
                    </w:rPr>
                    <w:t>ђења квалитета</w:t>
                  </w:r>
                  <w:r w:rsidR="00C47C57" w:rsidRPr="00DB34FF">
                    <w:rPr>
                      <w:rFonts w:ascii="Cambria" w:hAnsi="Cambria"/>
                    </w:rPr>
                    <w:t>, стандарда</w:t>
                  </w:r>
                  <w:r w:rsidR="00D90BA2" w:rsidRPr="00DB34FF">
                    <w:rPr>
                      <w:rFonts w:ascii="Cambria" w:hAnsi="Cambria"/>
                    </w:rPr>
                    <w:t xml:space="preserve"> и</w:t>
                  </w:r>
                  <w:r w:rsidR="00C47C57" w:rsidRPr="00DB34FF">
                    <w:rPr>
                      <w:rFonts w:ascii="Cambria" w:hAnsi="Cambria"/>
                    </w:rPr>
                    <w:t xml:space="preserve"> поступака обезбеђења квалитета. Овим Пра</w:t>
                  </w:r>
                  <w:r w:rsidR="00A11FE9">
                    <w:rPr>
                      <w:rFonts w:ascii="Cambria" w:hAnsi="Cambria"/>
                    </w:rPr>
                    <w:t>-</w:t>
                  </w:r>
                  <w:r w:rsidR="00C47C57" w:rsidRPr="00DB34FF">
                    <w:rPr>
                      <w:rFonts w:ascii="Cambria" w:hAnsi="Cambria"/>
                    </w:rPr>
                    <w:t>вилником посебно је регулисан начин анкетирања студената и мере за заштиту ано</w:t>
                  </w:r>
                  <w:r w:rsidR="004630B7">
                    <w:rPr>
                      <w:rFonts w:ascii="Cambria" w:hAnsi="Cambria"/>
                    </w:rPr>
                    <w:t>-</w:t>
                  </w:r>
                  <w:r w:rsidR="00C47C57" w:rsidRPr="00DB34FF">
                    <w:rPr>
                      <w:rFonts w:ascii="Cambria" w:hAnsi="Cambria"/>
                    </w:rPr>
                    <w:t>нимности при изјашњавању студената, што даје могућност добијања објекти</w:t>
                  </w:r>
                  <w:r w:rsidR="00F20362">
                    <w:rPr>
                      <w:rFonts w:ascii="Cambria" w:hAnsi="Cambria"/>
                    </w:rPr>
                    <w:t>внијих</w:t>
                  </w:r>
                  <w:r w:rsidR="00C47C57" w:rsidRPr="00DB34FF">
                    <w:rPr>
                      <w:rFonts w:ascii="Cambria" w:hAnsi="Cambria"/>
                    </w:rPr>
                    <w:t xml:space="preserve"> подата</w:t>
                  </w:r>
                  <w:r w:rsidR="00D90BA2" w:rsidRPr="00DB34FF">
                    <w:rPr>
                      <w:rFonts w:ascii="Cambria" w:hAnsi="Cambria"/>
                    </w:rPr>
                    <w:t xml:space="preserve">ка у вези обезбеђења квалитета. </w:t>
                  </w:r>
                </w:p>
                <w:p w14:paraId="683DF24A" w14:textId="77777777" w:rsidR="008C6700" w:rsidRPr="008C6700" w:rsidRDefault="00AE6ABD" w:rsidP="00217EBF">
                  <w:pPr>
                    <w:spacing w:after="60"/>
                    <w:jc w:val="both"/>
                    <w:rPr>
                      <w:rFonts w:ascii="Cambria" w:hAnsi="Cambria"/>
                    </w:rPr>
                  </w:pPr>
                  <w:r w:rsidRPr="00DB34FF">
                    <w:rPr>
                      <w:rFonts w:ascii="Cambria" w:hAnsi="Cambria"/>
                    </w:rPr>
                    <w:t>А</w:t>
                  </w:r>
                  <w:r w:rsidR="00C47C57" w:rsidRPr="00DB34FF">
                    <w:rPr>
                      <w:rFonts w:ascii="Cambria" w:hAnsi="Cambria"/>
                    </w:rPr>
                    <w:t>нкетирање студената врши се на основним</w:t>
                  </w:r>
                  <w:r w:rsidRPr="00DB34FF">
                    <w:rPr>
                      <w:rFonts w:ascii="Cambria" w:hAnsi="Cambria"/>
                    </w:rPr>
                    <w:t>, специјалистичким</w:t>
                  </w:r>
                  <w:r w:rsidR="00C47C57" w:rsidRPr="00DB34FF">
                    <w:rPr>
                      <w:rFonts w:ascii="Cambria" w:hAnsi="Cambria"/>
                    </w:rPr>
                    <w:t xml:space="preserve"> и мастер</w:t>
                  </w:r>
                  <w:r w:rsidRPr="00DB34FF">
                    <w:rPr>
                      <w:rFonts w:ascii="Cambria" w:hAnsi="Cambria"/>
                    </w:rPr>
                    <w:t xml:space="preserve"> студијама</w:t>
                  </w:r>
                  <w:r w:rsidR="00C47C57" w:rsidRPr="00DB34FF">
                    <w:rPr>
                      <w:rFonts w:ascii="Cambria" w:hAnsi="Cambria"/>
                    </w:rPr>
                    <w:t xml:space="preserve">, на свим студијским програмима и свим годинама студија. Анкетирање активних студената спроводи се на крају семестра, приликом овере семестра. Тиме се постиже да већина студената буде анкетирана, а резултати анкете буду реалнији. Узорак мора обухватити више од </w:t>
                  </w:r>
                  <w:r w:rsidRPr="00DB34FF">
                    <w:rPr>
                      <w:rFonts w:ascii="Cambria" w:hAnsi="Cambria"/>
                    </w:rPr>
                    <w:t>3</w:t>
                  </w:r>
                  <w:r w:rsidR="00C47C57" w:rsidRPr="00DB34FF">
                    <w:rPr>
                      <w:rFonts w:ascii="Cambria" w:hAnsi="Cambria"/>
                    </w:rPr>
                    <w:t xml:space="preserve">0% од укупног броја уписаних студената на студијском програму и години студија у школској години за коју се врши анкетирање. </w:t>
                  </w:r>
                  <w:r w:rsidRPr="00DB34FF">
                    <w:rPr>
                      <w:rFonts w:ascii="Cambria" w:hAnsi="Cambria"/>
                    </w:rPr>
                    <w:t>Без обзира на значај анкете</w:t>
                  </w:r>
                  <w:r w:rsidR="00154D60">
                    <w:rPr>
                      <w:rFonts w:ascii="Cambria" w:hAnsi="Cambria"/>
                    </w:rPr>
                    <w:t>,</w:t>
                  </w:r>
                  <w:r w:rsidRPr="00DB34FF">
                    <w:rPr>
                      <w:rFonts w:ascii="Cambria" w:hAnsi="Cambria"/>
                    </w:rPr>
                    <w:t xml:space="preserve"> како за студенте тако и за установу, студенти по правилу, нерадо учествују у њој и не вреднују оцењиване сег</w:t>
                  </w:r>
                  <w:r w:rsidR="000F595B">
                    <w:rPr>
                      <w:rFonts w:ascii="Cambria" w:hAnsi="Cambria"/>
                    </w:rPr>
                    <w:t>м</w:t>
                  </w:r>
                  <w:r w:rsidRPr="00DB34FF">
                    <w:rPr>
                      <w:rFonts w:ascii="Cambria" w:hAnsi="Cambria"/>
                    </w:rPr>
                    <w:t>енте квалитета на реалан начин, па се поставља питање колико резултати анкете могу да служе некој озби</w:t>
                  </w:r>
                  <w:r w:rsidR="000F595B">
                    <w:rPr>
                      <w:rFonts w:ascii="Cambria" w:hAnsi="Cambria"/>
                    </w:rPr>
                    <w:t>-</w:t>
                  </w:r>
                  <w:r w:rsidRPr="00DB34FF">
                    <w:rPr>
                      <w:rFonts w:ascii="Cambria" w:hAnsi="Cambria"/>
                    </w:rPr>
                    <w:t>љнијој анализи. Доказ за тврдњу о изостанку жеље да се учествује у анкети је проценат анкетираних студената</w:t>
                  </w:r>
                  <w:r w:rsidR="00C06664">
                    <w:rPr>
                      <w:rFonts w:ascii="Cambria" w:hAnsi="Cambria"/>
                    </w:rPr>
                    <w:t>,</w:t>
                  </w:r>
                  <w:r w:rsidRPr="00DB34FF">
                    <w:rPr>
                      <w:rFonts w:ascii="Cambria" w:hAnsi="Cambria"/>
                    </w:rPr>
                    <w:t xml:space="preserve"> од године до године. Када је анкета обавезна као део овере семестра</w:t>
                  </w:r>
                  <w:r w:rsidR="00F20362">
                    <w:rPr>
                      <w:rFonts w:ascii="Cambria" w:hAnsi="Cambria"/>
                    </w:rPr>
                    <w:t xml:space="preserve"> (преко студентског информативног система Студис)</w:t>
                  </w:r>
                  <w:r w:rsidRPr="00DB34FF">
                    <w:rPr>
                      <w:rFonts w:ascii="Cambria" w:hAnsi="Cambria"/>
                    </w:rPr>
                    <w:t xml:space="preserve">, проценат анкетираних је преко 75% (остатак </w:t>
                  </w:r>
                  <w:r w:rsidR="00C06664">
                    <w:rPr>
                      <w:rFonts w:ascii="Cambria" w:hAnsi="Cambria"/>
                    </w:rPr>
                    <w:t xml:space="preserve">студената </w:t>
                  </w:r>
                  <w:r w:rsidRPr="00DB34FF">
                    <w:rPr>
                      <w:rFonts w:ascii="Cambria" w:hAnsi="Cambria"/>
                    </w:rPr>
                    <w:t>до 100% нису још оверили семестар у тренутку пресека, односно анализе). Када анкета није била обавезни део овере семестра, проценат анкетираних студената био је на не</w:t>
                  </w:r>
                  <w:r w:rsidR="004630B7">
                    <w:rPr>
                      <w:rFonts w:ascii="Cambria" w:hAnsi="Cambria"/>
                    </w:rPr>
                    <w:t>-</w:t>
                  </w:r>
                  <w:r w:rsidRPr="00DB34FF">
                    <w:rPr>
                      <w:rFonts w:ascii="Cambria" w:hAnsi="Cambria"/>
                    </w:rPr>
                    <w:t>ким програмима испод 30% (а на већини око 40%), па је на тим студијским про</w:t>
                  </w:r>
                  <w:r w:rsidR="00D847CE">
                    <w:rPr>
                      <w:rFonts w:ascii="Cambria" w:hAnsi="Cambria"/>
                    </w:rPr>
                    <w:t>грамима анкета морала бити поно</w:t>
                  </w:r>
                  <w:r w:rsidRPr="00DB34FF">
                    <w:rPr>
                      <w:rFonts w:ascii="Cambria" w:hAnsi="Cambria"/>
                    </w:rPr>
                    <w:t>вљена. Комисија сматра да, поред недовољног рада са студе</w:t>
                  </w:r>
                  <w:r w:rsidR="004630B7">
                    <w:rPr>
                      <w:rFonts w:ascii="Cambria" w:hAnsi="Cambria"/>
                    </w:rPr>
                    <w:t>-</w:t>
                  </w:r>
                  <w:r w:rsidRPr="00DB34FF">
                    <w:rPr>
                      <w:rFonts w:ascii="Cambria" w:hAnsi="Cambria"/>
                    </w:rPr>
                    <w:t>нтима по питањима важности анкете, пре свега од стране Студентског парламента, и Поткомисија и Комисије за самовредновање</w:t>
                  </w:r>
                  <w:r w:rsidR="009D6F6B">
                    <w:rPr>
                      <w:rFonts w:ascii="Cambria" w:hAnsi="Cambria"/>
                    </w:rPr>
                    <w:t xml:space="preserve"> и унутрашње обезбеђење квалитета</w:t>
                  </w:r>
                  <w:r w:rsidRPr="00DB34FF">
                    <w:rPr>
                      <w:rFonts w:ascii="Cambria" w:hAnsi="Cambria"/>
                    </w:rPr>
                    <w:t xml:space="preserve">, </w:t>
                  </w:r>
                  <w:r w:rsidRPr="00DB34FF">
                    <w:rPr>
                      <w:rFonts w:ascii="Cambria" w:hAnsi="Cambria"/>
                    </w:rPr>
                    <w:lastRenderedPageBreak/>
                    <w:t xml:space="preserve">разлог незаинтересованости </w:t>
                  </w:r>
                  <w:r w:rsidR="004630B7">
                    <w:rPr>
                      <w:rFonts w:ascii="Cambria" w:hAnsi="Cambria"/>
                    </w:rPr>
                    <w:t>дела студената</w:t>
                  </w:r>
                  <w:r w:rsidRPr="00DB34FF">
                    <w:rPr>
                      <w:rFonts w:ascii="Cambria" w:hAnsi="Cambria"/>
                    </w:rPr>
                    <w:t xml:space="preserve"> </w:t>
                  </w:r>
                  <w:r w:rsidR="00C06664">
                    <w:rPr>
                      <w:rFonts w:ascii="Cambria" w:hAnsi="Cambria"/>
                    </w:rPr>
                    <w:t>з</w:t>
                  </w:r>
                  <w:r w:rsidRPr="00DB34FF">
                    <w:rPr>
                      <w:rFonts w:ascii="Cambria" w:hAnsi="Cambria"/>
                    </w:rPr>
                    <w:t>а анкету лежи и у недово</w:t>
                  </w:r>
                  <w:r w:rsidR="006652C0" w:rsidRPr="00DB34FF">
                    <w:rPr>
                      <w:rFonts w:ascii="Cambria" w:hAnsi="Cambria"/>
                    </w:rPr>
                    <w:t>љ</w:t>
                  </w:r>
                  <w:r w:rsidRPr="00DB34FF">
                    <w:rPr>
                      <w:rFonts w:ascii="Cambria" w:hAnsi="Cambria"/>
                    </w:rPr>
                    <w:t>но квали</w:t>
                  </w:r>
                  <w:r w:rsidR="004630B7">
                    <w:rPr>
                      <w:rFonts w:ascii="Cambria" w:hAnsi="Cambria"/>
                    </w:rPr>
                    <w:t>-</w:t>
                  </w:r>
                  <w:r w:rsidRPr="00DB34FF">
                    <w:rPr>
                      <w:rFonts w:ascii="Cambria" w:hAnsi="Cambria"/>
                    </w:rPr>
                    <w:t>тетном ан</w:t>
                  </w:r>
                  <w:r w:rsidR="008C6700">
                    <w:rPr>
                      <w:rFonts w:ascii="Cambria" w:hAnsi="Cambria"/>
                    </w:rPr>
                    <w:t>к</w:t>
                  </w:r>
                  <w:r w:rsidRPr="00DB34FF">
                    <w:rPr>
                      <w:rFonts w:ascii="Cambria" w:hAnsi="Cambria"/>
                    </w:rPr>
                    <w:t>етном листу. Он</w:t>
                  </w:r>
                  <w:r w:rsidR="00C47C57" w:rsidRPr="00DB34FF">
                    <w:rPr>
                      <w:rFonts w:ascii="Cambria" w:hAnsi="Cambria"/>
                    </w:rPr>
                    <w:t xml:space="preserve"> је настао</w:t>
                  </w:r>
                  <w:r w:rsidR="006652C0" w:rsidRPr="00DB34FF">
                    <w:rPr>
                      <w:rFonts w:ascii="Cambria" w:hAnsi="Cambria"/>
                    </w:rPr>
                    <w:t>, јо</w:t>
                  </w:r>
                  <w:r w:rsidR="006652C0">
                    <w:rPr>
                      <w:rFonts w:ascii="Cambria" w:hAnsi="Cambria"/>
                    </w:rPr>
                    <w:t xml:space="preserve">ш 2012. године, </w:t>
                  </w:r>
                  <w:r w:rsidR="00C47C57" w:rsidRPr="00897A46">
                    <w:rPr>
                      <w:rFonts w:ascii="Cambria" w:hAnsi="Cambria"/>
                    </w:rPr>
                    <w:t>као резултат анализе знача</w:t>
                  </w:r>
                  <w:r w:rsidR="008C6700">
                    <w:rPr>
                      <w:rFonts w:ascii="Cambria" w:hAnsi="Cambria"/>
                    </w:rPr>
                    <w:t>-</w:t>
                  </w:r>
                  <w:r w:rsidR="00C47C57" w:rsidRPr="00897A46">
                    <w:rPr>
                      <w:rFonts w:ascii="Cambria" w:hAnsi="Cambria"/>
                    </w:rPr>
                    <w:t xml:space="preserve">јних параметара за оцену квалитета различитих сегмената рада </w:t>
                  </w:r>
                  <w:r w:rsidR="006652C0">
                    <w:rPr>
                      <w:rFonts w:ascii="Cambria" w:hAnsi="Cambria"/>
                    </w:rPr>
                    <w:t>установе (тада ви</w:t>
                  </w:r>
                  <w:r w:rsidR="008C6700">
                    <w:rPr>
                      <w:rFonts w:ascii="Cambria" w:hAnsi="Cambria"/>
                    </w:rPr>
                    <w:t>-</w:t>
                  </w:r>
                  <w:r w:rsidR="006652C0">
                    <w:rPr>
                      <w:rFonts w:ascii="Cambria" w:hAnsi="Cambria"/>
                    </w:rPr>
                    <w:t>соких школа у Нишу</w:t>
                  </w:r>
                  <w:r w:rsidR="00C06664">
                    <w:rPr>
                      <w:rFonts w:ascii="Cambria" w:hAnsi="Cambria"/>
                    </w:rPr>
                    <w:t>, Пироту</w:t>
                  </w:r>
                  <w:r w:rsidR="006652C0">
                    <w:rPr>
                      <w:rFonts w:ascii="Cambria" w:hAnsi="Cambria"/>
                    </w:rPr>
                    <w:t xml:space="preserve"> и Врању)</w:t>
                  </w:r>
                  <w:r w:rsidR="00C47C57" w:rsidRPr="00897A46">
                    <w:rPr>
                      <w:rFonts w:ascii="Cambria" w:hAnsi="Cambria"/>
                    </w:rPr>
                    <w:t xml:space="preserve">, током трајања Темпус пројекта </w:t>
                  </w:r>
                  <w:hyperlink r:id="rId17" w:history="1">
                    <w:r w:rsidR="00C47C57" w:rsidRPr="00897A46">
                      <w:rPr>
                        <w:rStyle w:val="Hyperlink"/>
                        <w:rFonts w:ascii="Cambria" w:hAnsi="Cambria"/>
                      </w:rPr>
                      <w:t>"Оснивање и изградња капацитета Академије струковних студија јужне Србије и Националне конференције за струковно високо образовање у Србији"</w:t>
                    </w:r>
                  </w:hyperlink>
                  <w:r w:rsidR="006652C0">
                    <w:rPr>
                      <w:rStyle w:val="hps"/>
                      <w:rFonts w:ascii="Cambria" w:hAnsi="Cambria"/>
                    </w:rPr>
                    <w:t>. Комисија ћ</w:t>
                  </w:r>
                  <w:r w:rsidR="004630B7">
                    <w:rPr>
                      <w:rStyle w:val="hps"/>
                      <w:rFonts w:ascii="Cambria" w:hAnsi="Cambria"/>
                    </w:rPr>
                    <w:t>е</w:t>
                  </w:r>
                  <w:r w:rsidR="006652C0">
                    <w:rPr>
                      <w:rStyle w:val="hps"/>
                      <w:rFonts w:ascii="Cambria" w:hAnsi="Cambria"/>
                    </w:rPr>
                    <w:t xml:space="preserve"> у наредном периоду радити на побољшању анкетног листа. Иначе, у</w:t>
                  </w:r>
                  <w:r w:rsidR="00C47C57" w:rsidRPr="00897A46">
                    <w:rPr>
                      <w:rFonts w:ascii="Cambria" w:hAnsi="Cambria"/>
                    </w:rPr>
                    <w:t>путство за попуњавање анкетног упитника обавезно садржи наводе о циљу анкетирања, као и наводе о добровољности и анонимности анкетирања.</w:t>
                  </w:r>
                  <w:r w:rsidR="004630B7">
                    <w:rPr>
                      <w:rFonts w:ascii="Cambria" w:hAnsi="Cambria"/>
                    </w:rPr>
                    <w:t xml:space="preserve"> Извештаји о студентским анкетама, по семестрима и годинама студија, постављени су на сајтовима одсека Академије, те су јавно видљиви</w:t>
                  </w:r>
                  <w:r w:rsidR="008C6700">
                    <w:rPr>
                      <w:rFonts w:ascii="Cambria" w:hAnsi="Cambria"/>
                    </w:rPr>
                    <w:t xml:space="preserve"> (</w:t>
                  </w:r>
                  <w:r w:rsidR="008C6700" w:rsidRPr="008C6700">
                    <w:rPr>
                      <w:rFonts w:ascii="Cambria" w:hAnsi="Cambria"/>
                    </w:rPr>
                    <w:t xml:space="preserve">пример Одсека Ниш </w:t>
                  </w:r>
                  <w:hyperlink r:id="rId18" w:history="1">
                    <w:r w:rsidR="008C6700" w:rsidRPr="008C6700">
                      <w:rPr>
                        <w:rStyle w:val="Hyperlink"/>
                        <w:rFonts w:ascii="Cambria" w:hAnsi="Cambria"/>
                      </w:rPr>
                      <w:t>https://odseknis.akademijanis.edu.rs/izvestaj-komisije-za-obezbedjenje-kvaliteta-o-studentskoj-anketi/</w:t>
                    </w:r>
                  </w:hyperlink>
                  <w:r w:rsidR="008C6700">
                    <w:rPr>
                      <w:rFonts w:ascii="Cambria" w:hAnsi="Cambria"/>
                    </w:rPr>
                    <w:t>)</w:t>
                  </w:r>
                </w:p>
                <w:p w14:paraId="2B84F253" w14:textId="77777777" w:rsidR="00C47C57" w:rsidRPr="006652C0" w:rsidRDefault="000F595B" w:rsidP="00217EBF">
                  <w:pPr>
                    <w:spacing w:after="60"/>
                    <w:jc w:val="both"/>
                    <w:rPr>
                      <w:rFonts w:ascii="Cambria" w:hAnsi="Cambria"/>
                      <w:color w:val="002060"/>
                    </w:rPr>
                  </w:pPr>
                  <w:r w:rsidRPr="00DB34FF">
                    <w:rPr>
                      <w:rFonts w:ascii="Cambria" w:hAnsi="Cambria"/>
                    </w:rPr>
                    <w:t>Поред активних, анкетирају се и свршени студенти</w:t>
                  </w:r>
                  <w:r>
                    <w:rPr>
                      <w:rFonts w:ascii="Cambria" w:hAnsi="Cambria"/>
                    </w:rPr>
                    <w:t xml:space="preserve"> целе</w:t>
                  </w:r>
                  <w:r w:rsidRPr="00DB34FF">
                    <w:rPr>
                      <w:rFonts w:ascii="Cambria" w:hAnsi="Cambria"/>
                    </w:rPr>
                    <w:t xml:space="preserve"> Академије (алумнисти при</w:t>
                  </w:r>
                  <w:r w:rsidR="008C6700">
                    <w:rPr>
                      <w:rFonts w:ascii="Cambria" w:hAnsi="Cambria"/>
                    </w:rPr>
                    <w:t>-</w:t>
                  </w:r>
                  <w:r w:rsidRPr="00DB34FF">
                    <w:rPr>
                      <w:rFonts w:ascii="Cambria" w:hAnsi="Cambria"/>
                    </w:rPr>
                    <w:t>ступају анкети преко линка</w:t>
                  </w:r>
                  <w:r>
                    <w:rPr>
                      <w:rFonts w:ascii="Cambria" w:hAnsi="Cambria"/>
                    </w:rPr>
                    <w:t xml:space="preserve"> </w:t>
                  </w:r>
                  <w:hyperlink r:id="rId19" w:tgtFrame="_blank" w:tooltip="https://forms.office.com/e/yi64WJepPQ" w:history="1">
                    <w:r w:rsidRPr="00DB34FF">
                      <w:rPr>
                        <w:rFonts w:ascii="Cambria" w:hAnsi="Cambria"/>
                        <w:color w:val="0000FF"/>
                        <w:u w:val="single"/>
                        <w:bdr w:val="none" w:sz="0" w:space="0" w:color="auto" w:frame="1"/>
                        <w:shd w:val="clear" w:color="auto" w:fill="FFFFFF"/>
                      </w:rPr>
                      <w:t>https://forms.office.com/e/yi64WJepPQ</w:t>
                    </w:r>
                  </w:hyperlink>
                  <w:r>
                    <w:t xml:space="preserve"> </w:t>
                  </w:r>
                  <w:r w:rsidRPr="00DB34FF">
                    <w:rPr>
                      <w:rFonts w:ascii="Cambria" w:hAnsi="Cambria"/>
                    </w:rPr>
                    <w:t>и њихови одгово</w:t>
                  </w:r>
                  <w:r w:rsidR="008C6700">
                    <w:rPr>
                      <w:rFonts w:ascii="Cambria" w:hAnsi="Cambria"/>
                    </w:rPr>
                    <w:t>-</w:t>
                  </w:r>
                  <w:r w:rsidRPr="00DB34FF">
                    <w:rPr>
                      <w:rFonts w:ascii="Cambria" w:hAnsi="Cambria"/>
                    </w:rPr>
                    <w:t xml:space="preserve">ри улазе у базу података-одговора, који служе за неке касније анализе). У анкети се студенти изјашњавају о квалитету студијског програма који су завршили, као и о постигнутим исходима учења (да ли су и у којој мери постигнути). </w:t>
                  </w:r>
                  <w:r w:rsidR="00C47C57" w:rsidRPr="009D6F6B">
                    <w:rPr>
                      <w:rFonts w:ascii="Cambria" w:hAnsi="Cambria"/>
                    </w:rPr>
                    <w:t>Анкетирање свр</w:t>
                  </w:r>
                  <w:r w:rsidR="008C6700">
                    <w:rPr>
                      <w:rFonts w:ascii="Cambria" w:hAnsi="Cambria"/>
                    </w:rPr>
                    <w:t>-</w:t>
                  </w:r>
                  <w:r w:rsidR="00C47C57" w:rsidRPr="009D6F6B">
                    <w:rPr>
                      <w:rFonts w:ascii="Cambria" w:hAnsi="Cambria"/>
                    </w:rPr>
                    <w:t xml:space="preserve">шених студената </w:t>
                  </w:r>
                  <w:r w:rsidR="006652C0" w:rsidRPr="009D6F6B">
                    <w:rPr>
                      <w:rFonts w:ascii="Cambria" w:hAnsi="Cambria"/>
                    </w:rPr>
                    <w:t xml:space="preserve">раније се вршило </w:t>
                  </w:r>
                  <w:r w:rsidR="00C47C57" w:rsidRPr="009D6F6B">
                    <w:rPr>
                      <w:rFonts w:ascii="Cambria" w:hAnsi="Cambria"/>
                    </w:rPr>
                    <w:t>приликом доделе диплома</w:t>
                  </w:r>
                  <w:r w:rsidR="006652C0" w:rsidRPr="009D6F6B">
                    <w:rPr>
                      <w:rFonts w:ascii="Cambria" w:hAnsi="Cambria"/>
                    </w:rPr>
                    <w:t>, а данас како је раније речено путем линка, електронским путем. Академија и даље користи позитивна искуства</w:t>
                  </w:r>
                  <w:r w:rsidR="006652C0">
                    <w:rPr>
                      <w:rFonts w:ascii="Cambria" w:hAnsi="Cambria"/>
                      <w:color w:val="002060"/>
                    </w:rPr>
                    <w:t xml:space="preserve"> из </w:t>
                  </w:r>
                  <w:r w:rsidR="006652C0">
                    <w:rPr>
                      <w:rFonts w:ascii="Cambria" w:hAnsi="Cambria"/>
                    </w:rPr>
                    <w:t>Темпус пројек</w:t>
                  </w:r>
                  <w:r w:rsidR="00C47C57" w:rsidRPr="00897A46">
                    <w:rPr>
                      <w:rFonts w:ascii="Cambria" w:hAnsi="Cambria"/>
                    </w:rPr>
                    <w:t>т</w:t>
                  </w:r>
                  <w:r w:rsidR="006652C0">
                    <w:rPr>
                      <w:rFonts w:ascii="Cambria" w:hAnsi="Cambria"/>
                    </w:rPr>
                    <w:t>а</w:t>
                  </w:r>
                  <w:r w:rsidR="00A11FE9">
                    <w:rPr>
                      <w:rFonts w:ascii="Cambria" w:hAnsi="Cambria"/>
                    </w:rPr>
                    <w:t xml:space="preserve"> </w:t>
                  </w:r>
                  <w:hyperlink r:id="rId20" w:history="1">
                    <w:r w:rsidR="00C47C57" w:rsidRPr="00897A46">
                      <w:rPr>
                        <w:rStyle w:val="Hyperlink"/>
                        <w:rFonts w:ascii="Cambria" w:hAnsi="Cambria"/>
                      </w:rPr>
                      <w:t>"Спровођење истраживања о дипломираним студенти</w:t>
                    </w:r>
                    <w:r w:rsidR="008C6700">
                      <w:rPr>
                        <w:rStyle w:val="Hyperlink"/>
                        <w:rFonts w:ascii="Cambria" w:hAnsi="Cambria"/>
                      </w:rPr>
                      <w:t>-</w:t>
                    </w:r>
                    <w:r w:rsidR="00C47C57" w:rsidRPr="00897A46">
                      <w:rPr>
                        <w:rStyle w:val="Hyperlink"/>
                        <w:rFonts w:ascii="Cambria" w:hAnsi="Cambria"/>
                      </w:rPr>
                      <w:t>ма и унапређење АЛУМНИ организација у циљу побољшања стратешког менаџме</w:t>
                    </w:r>
                    <w:r w:rsidR="008C6700">
                      <w:rPr>
                        <w:rStyle w:val="Hyperlink"/>
                        <w:rFonts w:ascii="Cambria" w:hAnsi="Cambria"/>
                      </w:rPr>
                      <w:t>-</w:t>
                    </w:r>
                    <w:r w:rsidR="00C47C57" w:rsidRPr="00897A46">
                      <w:rPr>
                        <w:rStyle w:val="Hyperlink"/>
                        <w:rFonts w:ascii="Cambria" w:hAnsi="Cambria"/>
                      </w:rPr>
                      <w:t>нта и повећања квалитета"</w:t>
                    </w:r>
                  </w:hyperlink>
                  <w:r w:rsidR="00C47C57" w:rsidRPr="00897A46">
                    <w:rPr>
                      <w:rFonts w:ascii="Cambria" w:hAnsi="Cambria"/>
                    </w:rPr>
                    <w:t xml:space="preserve">. </w:t>
                  </w:r>
                  <w:r w:rsidR="00C47C57" w:rsidRPr="00DB34FF">
                    <w:rPr>
                      <w:rFonts w:ascii="Cambria" w:hAnsi="Cambria"/>
                    </w:rPr>
                    <w:t>У овом пројекту обављена је јединствена анкета за си</w:t>
                  </w:r>
                  <w:r w:rsidR="008C6700">
                    <w:rPr>
                      <w:rFonts w:ascii="Cambria" w:hAnsi="Cambria"/>
                    </w:rPr>
                    <w:t>-</w:t>
                  </w:r>
                  <w:r w:rsidR="00C47C57" w:rsidRPr="00DB34FF">
                    <w:rPr>
                      <w:rFonts w:ascii="Cambria" w:hAnsi="Cambria"/>
                    </w:rPr>
                    <w:t xml:space="preserve">стематско прикупљање поузданих информација о везама између услова и квалитета студирања и каснијег запошљавања свршених студената. Претрага дипломираних студената, даје увид у професионални "успех" дипломираних студената у глобалу, као и одговоре на нека битна питања, као што је могућност и брзина запошљавања одређених занимања, као и релевантност стечених компетенција. </w:t>
                  </w:r>
                  <w:r w:rsidR="006652C0" w:rsidRPr="00DB34FF">
                    <w:rPr>
                      <w:rFonts w:ascii="Cambria" w:hAnsi="Cambria"/>
                    </w:rPr>
                    <w:t>П</w:t>
                  </w:r>
                  <w:r w:rsidR="00C47C57" w:rsidRPr="00DB34FF">
                    <w:rPr>
                      <w:rFonts w:ascii="Cambria" w:hAnsi="Cambria"/>
                    </w:rPr>
                    <w:t>овратне инфо</w:t>
                  </w:r>
                  <w:r w:rsidR="008C6700">
                    <w:rPr>
                      <w:rFonts w:ascii="Cambria" w:hAnsi="Cambria"/>
                    </w:rPr>
                    <w:t>-</w:t>
                  </w:r>
                  <w:r w:rsidR="00C47C57" w:rsidRPr="00DB34FF">
                    <w:rPr>
                      <w:rFonts w:ascii="Cambria" w:hAnsi="Cambria"/>
                    </w:rPr>
                    <w:t xml:space="preserve">рмације од стране дипломираних студената, веома су корисне за </w:t>
                  </w:r>
                  <w:r w:rsidR="006652C0" w:rsidRPr="00DB34FF">
                    <w:rPr>
                      <w:rFonts w:ascii="Cambria" w:hAnsi="Cambria"/>
                    </w:rPr>
                    <w:t>Академију</w:t>
                  </w:r>
                  <w:r w:rsidR="00C47C57" w:rsidRPr="00DB34FF">
                    <w:rPr>
                      <w:rFonts w:ascii="Cambria" w:hAnsi="Cambria"/>
                    </w:rPr>
                    <w:t xml:space="preserve">, како у процесу самовредновања, тако и приликом сваке нове акредитације студијских програма. Иако је пројекат давно завршен, </w:t>
                  </w:r>
                  <w:r w:rsidR="006652C0" w:rsidRPr="00DB34FF">
                    <w:rPr>
                      <w:rFonts w:ascii="Cambria" w:hAnsi="Cambria"/>
                    </w:rPr>
                    <w:t xml:space="preserve">Академија је наставила да континуирано </w:t>
                  </w:r>
                  <w:r w:rsidR="00C47C57" w:rsidRPr="00DB34FF">
                    <w:rPr>
                      <w:rFonts w:ascii="Cambria" w:hAnsi="Cambria"/>
                    </w:rPr>
                    <w:t>прати своје дипломиране</w:t>
                  </w:r>
                  <w:r w:rsidR="00C47C57" w:rsidRPr="001861F2">
                    <w:rPr>
                      <w:rFonts w:ascii="Cambria" w:hAnsi="Cambria"/>
                    </w:rPr>
                    <w:t xml:space="preserve"> студенте.</w:t>
                  </w:r>
                  <w:r w:rsidRPr="00DB34FF">
                    <w:rPr>
                      <w:rFonts w:ascii="Cambria" w:hAnsi="Cambria"/>
                    </w:rPr>
                    <w:t xml:space="preserve"> </w:t>
                  </w:r>
                </w:p>
                <w:p w14:paraId="26513425" w14:textId="77777777" w:rsidR="000F595B" w:rsidRDefault="00C47C57" w:rsidP="00217EBF">
                  <w:pPr>
                    <w:spacing w:after="60"/>
                    <w:jc w:val="both"/>
                    <w:rPr>
                      <w:rFonts w:ascii="Cambria" w:hAnsi="Cambria"/>
                    </w:rPr>
                  </w:pPr>
                  <w:r w:rsidRPr="00897A46">
                    <w:rPr>
                      <w:rFonts w:ascii="Cambria" w:hAnsi="Cambria"/>
                    </w:rPr>
                    <w:t>Важне информације о квалитету свршених студената добијају се анкетирањем по</w:t>
                  </w:r>
                  <w:r w:rsidR="00226E0A">
                    <w:rPr>
                      <w:rFonts w:ascii="Cambria" w:hAnsi="Cambria"/>
                    </w:rPr>
                    <w:t>-</w:t>
                  </w:r>
                  <w:r w:rsidRPr="00897A46">
                    <w:rPr>
                      <w:rFonts w:ascii="Cambria" w:hAnsi="Cambria"/>
                    </w:rPr>
                    <w:t>слодаваца у фирмама и предузећима у окружењу. За ову анкету постој</w:t>
                  </w:r>
                  <w:r w:rsidR="009D6F6B">
                    <w:rPr>
                      <w:rFonts w:ascii="Cambria" w:hAnsi="Cambria"/>
                    </w:rPr>
                    <w:t>е два</w:t>
                  </w:r>
                  <w:r w:rsidRPr="00897A46">
                    <w:rPr>
                      <w:rFonts w:ascii="Cambria" w:hAnsi="Cambria"/>
                    </w:rPr>
                    <w:t xml:space="preserve"> анкетн</w:t>
                  </w:r>
                  <w:r w:rsidR="009D6F6B">
                    <w:rPr>
                      <w:rFonts w:ascii="Cambria" w:hAnsi="Cambria"/>
                    </w:rPr>
                    <w:t>а</w:t>
                  </w:r>
                  <w:r w:rsidRPr="00897A46">
                    <w:rPr>
                      <w:rFonts w:ascii="Cambria" w:hAnsi="Cambria"/>
                    </w:rPr>
                    <w:t xml:space="preserve"> лист</w:t>
                  </w:r>
                  <w:r w:rsidR="009D6F6B">
                    <w:rPr>
                      <w:rFonts w:ascii="Cambria" w:hAnsi="Cambria"/>
                    </w:rPr>
                    <w:t>а</w:t>
                  </w:r>
                  <w:r w:rsidR="006652C0">
                    <w:rPr>
                      <w:rFonts w:ascii="Cambria" w:hAnsi="Cambria"/>
                    </w:rPr>
                    <w:t xml:space="preserve">, а анкета се такође ради оnline, преко линка који добијају послодавци. </w:t>
                  </w:r>
                  <w:r w:rsidR="009D6F6B">
                    <w:rPr>
                      <w:rFonts w:ascii="Cambria" w:hAnsi="Cambria"/>
                    </w:rPr>
                    <w:t xml:space="preserve">Постоји </w:t>
                  </w:r>
                  <w:hyperlink r:id="rId21" w:history="1">
                    <w:r w:rsidR="009D6F6B" w:rsidRPr="009D6F6B">
                      <w:rPr>
                        <w:rStyle w:val="Hyperlink"/>
                        <w:rFonts w:ascii="Cambria" w:hAnsi="Cambria"/>
                      </w:rPr>
                      <w:t>општи упитник</w:t>
                    </w:r>
                  </w:hyperlink>
                  <w:r w:rsidR="009D6F6B">
                    <w:rPr>
                      <w:rFonts w:ascii="Cambria" w:hAnsi="Cambria"/>
                    </w:rPr>
                    <w:t xml:space="preserve"> и </w:t>
                  </w:r>
                  <w:hyperlink r:id="rId22" w:history="1">
                    <w:r w:rsidR="009D6F6B" w:rsidRPr="009D6F6B">
                      <w:rPr>
                        <w:rStyle w:val="Hyperlink"/>
                        <w:rFonts w:ascii="Cambria" w:hAnsi="Cambria"/>
                      </w:rPr>
                      <w:t>упитник о стеченим компетенцијама</w:t>
                    </w:r>
                  </w:hyperlink>
                  <w:r w:rsidR="009D6F6B">
                    <w:rPr>
                      <w:rFonts w:ascii="Cambria" w:hAnsi="Cambria"/>
                    </w:rPr>
                    <w:t xml:space="preserve">. </w:t>
                  </w:r>
                  <w:r w:rsidRPr="00897A46">
                    <w:rPr>
                      <w:rFonts w:ascii="Cambria" w:hAnsi="Cambria"/>
                    </w:rPr>
                    <w:t>Анкете реализуј</w:t>
                  </w:r>
                  <w:r w:rsidR="006652C0">
                    <w:rPr>
                      <w:rFonts w:ascii="Cambria" w:hAnsi="Cambria"/>
                    </w:rPr>
                    <w:t>у</w:t>
                  </w:r>
                  <w:r w:rsidRPr="00897A46">
                    <w:rPr>
                      <w:rFonts w:ascii="Cambria" w:hAnsi="Cambria"/>
                    </w:rPr>
                    <w:t>, обрађуј</w:t>
                  </w:r>
                  <w:r w:rsidR="006652C0">
                    <w:rPr>
                      <w:rFonts w:ascii="Cambria" w:hAnsi="Cambria"/>
                    </w:rPr>
                    <w:t>у</w:t>
                  </w:r>
                  <w:r w:rsidRPr="00897A46">
                    <w:rPr>
                      <w:rFonts w:ascii="Cambria" w:hAnsi="Cambria"/>
                    </w:rPr>
                    <w:t xml:space="preserve"> и анализира</w:t>
                  </w:r>
                  <w:r w:rsidR="006652C0">
                    <w:rPr>
                      <w:rFonts w:ascii="Cambria" w:hAnsi="Cambria"/>
                    </w:rPr>
                    <w:t xml:space="preserve">ју поткомисије и </w:t>
                  </w:r>
                  <w:r w:rsidRPr="00897A46">
                    <w:rPr>
                      <w:rFonts w:ascii="Cambria" w:hAnsi="Cambria"/>
                    </w:rPr>
                    <w:t xml:space="preserve">Комисија за </w:t>
                  </w:r>
                  <w:r w:rsidR="006652C0">
                    <w:rPr>
                      <w:rFonts w:ascii="Cambria" w:hAnsi="Cambria"/>
                    </w:rPr>
                    <w:t xml:space="preserve">самовредновање и унутрашње </w:t>
                  </w:r>
                  <w:r w:rsidRPr="00897A46">
                    <w:rPr>
                      <w:rFonts w:ascii="Cambria" w:hAnsi="Cambria"/>
                    </w:rPr>
                    <w:t xml:space="preserve">обезбеђење квалитета. Комисија припрема извештај са предлозима мера за побољшање оних сегмената, који су у анкети добили слабије оцене. Овај извештај је предмет анализе на већима </w:t>
                  </w:r>
                  <w:r w:rsidR="00C06664">
                    <w:rPr>
                      <w:rFonts w:ascii="Cambria" w:hAnsi="Cambria"/>
                    </w:rPr>
                    <w:t>катедри</w:t>
                  </w:r>
                  <w:r w:rsidRPr="00897A46">
                    <w:rPr>
                      <w:rFonts w:ascii="Cambria" w:hAnsi="Cambria"/>
                    </w:rPr>
                    <w:t xml:space="preserve"> и Наставно</w:t>
                  </w:r>
                  <w:r w:rsidR="009D6F6B">
                    <w:rPr>
                      <w:rFonts w:ascii="Cambria" w:hAnsi="Cambria"/>
                    </w:rPr>
                    <w:t>-стру</w:t>
                  </w:r>
                  <w:r w:rsidR="001861F2">
                    <w:rPr>
                      <w:rFonts w:ascii="Cambria" w:hAnsi="Cambria"/>
                    </w:rPr>
                    <w:t>чног</w:t>
                  </w:r>
                  <w:r w:rsidRPr="00897A46">
                    <w:rPr>
                      <w:rFonts w:ascii="Cambria" w:hAnsi="Cambria"/>
                    </w:rPr>
                    <w:t xml:space="preserve"> већа </w:t>
                  </w:r>
                  <w:r w:rsidR="001861F2">
                    <w:rPr>
                      <w:rFonts w:ascii="Cambria" w:hAnsi="Cambria"/>
                    </w:rPr>
                    <w:t>одсека</w:t>
                  </w:r>
                  <w:r w:rsidRPr="00897A46">
                    <w:rPr>
                      <w:rFonts w:ascii="Cambria" w:hAnsi="Cambria"/>
                    </w:rPr>
                    <w:t>, које усваја извештај. Сви пода</w:t>
                  </w:r>
                  <w:r w:rsidR="00A11FE9">
                    <w:rPr>
                      <w:rFonts w:ascii="Cambria" w:hAnsi="Cambria"/>
                    </w:rPr>
                    <w:t>-</w:t>
                  </w:r>
                  <w:r w:rsidRPr="00897A46">
                    <w:rPr>
                      <w:rFonts w:ascii="Cambria" w:hAnsi="Cambria"/>
                    </w:rPr>
                    <w:t>ци о анкетирању архивирају се и морају бити заштићени од неовлашћеног присту</w:t>
                  </w:r>
                  <w:r w:rsidR="00A11FE9">
                    <w:rPr>
                      <w:rFonts w:ascii="Cambria" w:hAnsi="Cambria"/>
                    </w:rPr>
                    <w:t>-</w:t>
                  </w:r>
                  <w:r w:rsidRPr="00897A46">
                    <w:rPr>
                      <w:rFonts w:ascii="Cambria" w:hAnsi="Cambria"/>
                    </w:rPr>
                    <w:t>па трећих лица.</w:t>
                  </w:r>
                  <w:r w:rsidR="000F595B" w:rsidRPr="00DB34FF">
                    <w:rPr>
                      <w:rFonts w:ascii="Cambria" w:hAnsi="Cambria"/>
                    </w:rPr>
                    <w:t xml:space="preserve"> </w:t>
                  </w:r>
                </w:p>
                <w:p w14:paraId="144A28B1" w14:textId="77777777" w:rsidR="00C47C57" w:rsidRPr="00E94E2A" w:rsidRDefault="00E94E2A" w:rsidP="00217EBF">
                  <w:pPr>
                    <w:spacing w:after="60"/>
                    <w:jc w:val="both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</w:rPr>
                    <w:t xml:space="preserve">На неким одсецима Академије </w:t>
                  </w:r>
                  <w:r w:rsidR="000F595B" w:rsidRPr="00DB34FF">
                    <w:rPr>
                      <w:rFonts w:ascii="Cambria" w:hAnsi="Cambria"/>
                    </w:rPr>
                    <w:t>постој</w:t>
                  </w:r>
                  <w:r>
                    <w:rPr>
                      <w:rFonts w:ascii="Cambria" w:hAnsi="Cambria"/>
                    </w:rPr>
                    <w:t>и</w:t>
                  </w:r>
                  <w:r w:rsidR="000F595B" w:rsidRPr="00DB34FF">
                    <w:rPr>
                      <w:rFonts w:ascii="Cambria" w:hAnsi="Cambria"/>
                    </w:rPr>
                    <w:t xml:space="preserve"> пра</w:t>
                  </w:r>
                  <w:r>
                    <w:rPr>
                      <w:rFonts w:ascii="Cambria" w:hAnsi="Cambria"/>
                    </w:rPr>
                    <w:t>кса и анкетирања бруцоша, али резултати тих анкета нису коришћени у циљу неке конкретније анализе и усмеравања про-мотивних и других активности на одређене ставке у анкети. Комисија за само-вредновање и унутрашње обезбеђење квалитета има у плану да наредни период посвети и раду на унапређењу ове анкете и наравно њеном спровођењу на свим одсецима.</w:t>
                  </w:r>
                </w:p>
                <w:p w14:paraId="7C07B915" w14:textId="77777777" w:rsidR="00C06664" w:rsidRDefault="001861F2" w:rsidP="00C06664">
                  <w:pPr>
                    <w:jc w:val="both"/>
                    <w:rPr>
                      <w:rFonts w:ascii="Cambria" w:hAnsi="Cambria"/>
                    </w:rPr>
                  </w:pPr>
                  <w:r w:rsidRPr="001861F2">
                    <w:rPr>
                      <w:rFonts w:ascii="Cambria" w:hAnsi="Cambria"/>
                    </w:rPr>
                    <w:t>Потк</w:t>
                  </w:r>
                  <w:r w:rsidR="00C47C57" w:rsidRPr="001861F2">
                    <w:rPr>
                      <w:rFonts w:ascii="Cambria" w:hAnsi="Cambria"/>
                    </w:rPr>
                    <w:t>омисиј</w:t>
                  </w:r>
                  <w:r w:rsidRPr="001861F2">
                    <w:rPr>
                      <w:rFonts w:ascii="Cambria" w:hAnsi="Cambria"/>
                    </w:rPr>
                    <w:t>е за самовредновање и унутрашње</w:t>
                  </w:r>
                  <w:r w:rsidR="00C47C57" w:rsidRPr="001861F2">
                    <w:rPr>
                      <w:rFonts w:ascii="Cambria" w:hAnsi="Cambria"/>
                    </w:rPr>
                    <w:t xml:space="preserve"> обезбеђење квалитета, </w:t>
                  </w:r>
                  <w:r w:rsidRPr="001861F2">
                    <w:rPr>
                      <w:rFonts w:ascii="Cambria" w:hAnsi="Cambria"/>
                    </w:rPr>
                    <w:t>једном годи</w:t>
                  </w:r>
                  <w:r w:rsidR="00A11FE9">
                    <w:rPr>
                      <w:rFonts w:ascii="Cambria" w:hAnsi="Cambria"/>
                    </w:rPr>
                    <w:t>-</w:t>
                  </w:r>
                  <w:r w:rsidRPr="001861F2">
                    <w:rPr>
                      <w:rFonts w:ascii="Cambria" w:hAnsi="Cambria"/>
                    </w:rPr>
                    <w:t xml:space="preserve">шње, на крају </w:t>
                  </w:r>
                  <w:r w:rsidR="00C47C57" w:rsidRPr="001861F2">
                    <w:rPr>
                      <w:rFonts w:ascii="Cambria" w:hAnsi="Cambria"/>
                    </w:rPr>
                    <w:t>школске године, врши и анализу успеха студената на испитима</w:t>
                  </w:r>
                  <w:r w:rsidRPr="001861F2">
                    <w:rPr>
                      <w:rFonts w:ascii="Cambria" w:hAnsi="Cambria"/>
                    </w:rPr>
                    <w:t xml:space="preserve"> и то </w:t>
                  </w:r>
                  <w:r w:rsidRPr="001861F2">
                    <w:rPr>
                      <w:rFonts w:ascii="Cambria" w:hAnsi="Cambria"/>
                    </w:rPr>
                    <w:lastRenderedPageBreak/>
                    <w:t>кроз</w:t>
                  </w:r>
                  <w:r w:rsidR="00C47C57" w:rsidRPr="001861F2">
                    <w:rPr>
                      <w:rFonts w:ascii="Cambria" w:hAnsi="Cambria"/>
                    </w:rPr>
                    <w:t xml:space="preserve"> Извештај о успеху студената на испитима</w:t>
                  </w:r>
                  <w:r w:rsidR="00C06664">
                    <w:rPr>
                      <w:rFonts w:ascii="Cambria" w:hAnsi="Cambria"/>
                    </w:rPr>
                    <w:t xml:space="preserve"> (свака поткомисија за свој одсек)</w:t>
                  </w:r>
                  <w:r w:rsidR="00C47C57" w:rsidRPr="001861F2">
                    <w:rPr>
                      <w:rFonts w:ascii="Cambria" w:hAnsi="Cambria"/>
                    </w:rPr>
                    <w:t>. И ов</w:t>
                  </w:r>
                  <w:r w:rsidR="00C06664">
                    <w:rPr>
                      <w:rFonts w:ascii="Cambria" w:hAnsi="Cambria"/>
                    </w:rPr>
                    <w:t>и</w:t>
                  </w:r>
                  <w:r w:rsidR="00C47C57" w:rsidRPr="001861F2">
                    <w:rPr>
                      <w:rFonts w:ascii="Cambria" w:hAnsi="Cambria"/>
                    </w:rPr>
                    <w:t xml:space="preserve"> извештај</w:t>
                  </w:r>
                  <w:r w:rsidR="00C06664">
                    <w:rPr>
                      <w:rFonts w:ascii="Cambria" w:hAnsi="Cambria"/>
                    </w:rPr>
                    <w:t>и</w:t>
                  </w:r>
                  <w:r w:rsidR="00C47C57" w:rsidRPr="001861F2">
                    <w:rPr>
                      <w:rFonts w:ascii="Cambria" w:hAnsi="Cambria"/>
                    </w:rPr>
                    <w:t xml:space="preserve"> </w:t>
                  </w:r>
                  <w:r w:rsidR="00C06664">
                    <w:rPr>
                      <w:rFonts w:ascii="Cambria" w:hAnsi="Cambria"/>
                    </w:rPr>
                    <w:t>су</w:t>
                  </w:r>
                  <w:r w:rsidR="00C47C57" w:rsidRPr="001861F2">
                    <w:rPr>
                      <w:rFonts w:ascii="Cambria" w:hAnsi="Cambria"/>
                    </w:rPr>
                    <w:t xml:space="preserve"> предмет разматрања</w:t>
                  </w:r>
                  <w:r w:rsidR="00C06664">
                    <w:rPr>
                      <w:rFonts w:ascii="Cambria" w:hAnsi="Cambria"/>
                    </w:rPr>
                    <w:t xml:space="preserve"> и анализе</w:t>
                  </w:r>
                  <w:r w:rsidR="00C47C57" w:rsidRPr="001861F2">
                    <w:rPr>
                      <w:rFonts w:ascii="Cambria" w:hAnsi="Cambria"/>
                    </w:rPr>
                    <w:t xml:space="preserve"> већа </w:t>
                  </w:r>
                  <w:r w:rsidR="00C06664">
                    <w:rPr>
                      <w:rFonts w:ascii="Cambria" w:hAnsi="Cambria"/>
                    </w:rPr>
                    <w:t>катедри</w:t>
                  </w:r>
                  <w:r w:rsidR="00C47C57" w:rsidRPr="001861F2">
                    <w:rPr>
                      <w:rFonts w:ascii="Cambria" w:hAnsi="Cambria"/>
                    </w:rPr>
                    <w:t xml:space="preserve"> и Наставно</w:t>
                  </w:r>
                  <w:r w:rsidRPr="001861F2">
                    <w:rPr>
                      <w:rFonts w:ascii="Cambria" w:hAnsi="Cambria"/>
                    </w:rPr>
                    <w:t>-</w:t>
                  </w:r>
                  <w:r>
                    <w:rPr>
                      <w:rFonts w:ascii="Cambria" w:hAnsi="Cambria"/>
                    </w:rPr>
                    <w:t>стручн</w:t>
                  </w:r>
                  <w:r w:rsidR="00C06664">
                    <w:rPr>
                      <w:rFonts w:ascii="Cambria" w:hAnsi="Cambria"/>
                    </w:rPr>
                    <w:t>их</w:t>
                  </w:r>
                  <w:r w:rsidRPr="00897A46">
                    <w:rPr>
                      <w:rFonts w:ascii="Cambria" w:hAnsi="Cambria"/>
                    </w:rPr>
                    <w:t xml:space="preserve"> већа </w:t>
                  </w:r>
                  <w:r>
                    <w:rPr>
                      <w:rFonts w:ascii="Cambria" w:hAnsi="Cambria"/>
                    </w:rPr>
                    <w:t>одсека</w:t>
                  </w:r>
                  <w:r w:rsidR="00C47C57" w:rsidRPr="00897A46">
                    <w:rPr>
                      <w:rFonts w:ascii="Cambria" w:hAnsi="Cambria"/>
                    </w:rPr>
                    <w:t>, ко</w:t>
                  </w:r>
                  <w:r w:rsidR="00C06664">
                    <w:rPr>
                      <w:rFonts w:ascii="Cambria" w:hAnsi="Cambria"/>
                    </w:rPr>
                    <w:t>ја</w:t>
                  </w:r>
                  <w:r>
                    <w:rPr>
                      <w:rFonts w:ascii="Cambria" w:hAnsi="Cambria"/>
                    </w:rPr>
                    <w:t xml:space="preserve"> и усваја</w:t>
                  </w:r>
                  <w:r w:rsidR="00C06664">
                    <w:rPr>
                      <w:rFonts w:ascii="Cambria" w:hAnsi="Cambria"/>
                    </w:rPr>
                    <w:t>ју</w:t>
                  </w:r>
                  <w:r>
                    <w:rPr>
                      <w:rFonts w:ascii="Cambria" w:hAnsi="Cambria"/>
                    </w:rPr>
                    <w:t xml:space="preserve"> поменут</w:t>
                  </w:r>
                  <w:r w:rsidR="00C06664">
                    <w:rPr>
                      <w:rFonts w:ascii="Cambria" w:hAnsi="Cambria"/>
                    </w:rPr>
                    <w:t>е</w:t>
                  </w:r>
                  <w:r>
                    <w:rPr>
                      <w:rFonts w:ascii="Cambria" w:hAnsi="Cambria"/>
                    </w:rPr>
                    <w:t xml:space="preserve"> извештај</w:t>
                  </w:r>
                  <w:r w:rsidR="00C06664">
                    <w:rPr>
                      <w:rFonts w:ascii="Cambria" w:hAnsi="Cambria"/>
                    </w:rPr>
                    <w:t>е</w:t>
                  </w:r>
                  <w:r>
                    <w:rPr>
                      <w:rFonts w:ascii="Cambria" w:hAnsi="Cambria"/>
                    </w:rPr>
                    <w:t>. Комисија за самовредновање (на нивоу Академије</w:t>
                  </w:r>
                  <w:r w:rsidR="00EB0F6C">
                    <w:rPr>
                      <w:rFonts w:ascii="Cambria" w:hAnsi="Cambria"/>
                    </w:rPr>
                    <w:t xml:space="preserve">) </w:t>
                  </w:r>
                  <w:r>
                    <w:rPr>
                      <w:rFonts w:ascii="Cambria" w:hAnsi="Cambria"/>
                    </w:rPr>
                    <w:t xml:space="preserve">сматра да </w:t>
                  </w:r>
                  <w:r w:rsidR="00A11FE9">
                    <w:rPr>
                      <w:rFonts w:ascii="Cambria" w:hAnsi="Cambria"/>
                    </w:rPr>
                    <w:t>би ова</w:t>
                  </w:r>
                  <w:r w:rsidR="00EB0F6C">
                    <w:rPr>
                      <w:rFonts w:ascii="Cambria" w:hAnsi="Cambria"/>
                    </w:rPr>
                    <w:t>кве анализе требало радити после сваког испи</w:t>
                  </w:r>
                  <w:r w:rsidR="00A11FE9">
                    <w:rPr>
                      <w:rFonts w:ascii="Cambria" w:hAnsi="Cambria"/>
                    </w:rPr>
                    <w:t>-</w:t>
                  </w:r>
                  <w:r w:rsidR="00EB0F6C">
                    <w:rPr>
                      <w:rFonts w:ascii="Cambria" w:hAnsi="Cambria"/>
                    </w:rPr>
                    <w:t>тног рока јер би оне биле корисне у смислу правовремених анализа, корекција и промена, док се на крају школске године може само уочити проблем, али нема вре</w:t>
                  </w:r>
                  <w:r w:rsidR="00E94E2A">
                    <w:rPr>
                      <w:rFonts w:ascii="Cambria" w:hAnsi="Cambria"/>
                    </w:rPr>
                    <w:t>-</w:t>
                  </w:r>
                  <w:r w:rsidR="00EB0F6C">
                    <w:rPr>
                      <w:rFonts w:ascii="Cambria" w:hAnsi="Cambria"/>
                    </w:rPr>
                    <w:t>мена за његово решавање. Зато ће се у наредном периоду инсистирати на чешћим анализама успеха студената на испитима.</w:t>
                  </w:r>
                </w:p>
                <w:p w14:paraId="4F544FF7" w14:textId="77777777" w:rsidR="004E0A81" w:rsidRDefault="00C47C57" w:rsidP="00C06664">
                  <w:pPr>
                    <w:spacing w:before="60"/>
                    <w:jc w:val="both"/>
                    <w:rPr>
                      <w:rFonts w:ascii="Cambria" w:hAnsi="Cambria"/>
                    </w:rPr>
                  </w:pPr>
                  <w:r w:rsidRPr="00897A46">
                    <w:rPr>
                      <w:rFonts w:ascii="Cambria" w:hAnsi="Cambria"/>
                    </w:rPr>
                    <w:t>Комисија за обезбеђење квалитета спроводи поступке самовредновања установе и студијских програма, у интервалима од три године, а Извештај о самовредновању је скуп ан</w:t>
                  </w:r>
                  <w:r w:rsidR="007D5C92">
                    <w:rPr>
                      <w:rFonts w:ascii="Cambria" w:hAnsi="Cambria"/>
                    </w:rPr>
                    <w:t xml:space="preserve">ализа квалитета свих сегмената, </w:t>
                  </w:r>
                  <w:r w:rsidRPr="00897A46">
                    <w:rPr>
                      <w:rFonts w:ascii="Cambria" w:hAnsi="Cambria"/>
                    </w:rPr>
                    <w:t xml:space="preserve">значајних за рад </w:t>
                  </w:r>
                  <w:r w:rsidR="004E0A81">
                    <w:rPr>
                      <w:rFonts w:ascii="Cambria" w:hAnsi="Cambria"/>
                    </w:rPr>
                    <w:t>Академиј</w:t>
                  </w:r>
                  <w:r w:rsidR="007D5C92">
                    <w:rPr>
                      <w:rFonts w:ascii="Cambria" w:hAnsi="Cambria"/>
                    </w:rPr>
                    <w:t>е</w:t>
                  </w:r>
                  <w:r w:rsidRPr="00897A46">
                    <w:rPr>
                      <w:rFonts w:ascii="Cambria" w:hAnsi="Cambria"/>
                    </w:rPr>
                    <w:t>. Надлежност ове Комисије је да припреми и спроведе поступ</w:t>
                  </w:r>
                  <w:r w:rsidR="004E0A81">
                    <w:rPr>
                      <w:rFonts w:ascii="Cambria" w:hAnsi="Cambria"/>
                    </w:rPr>
                    <w:t>ак самовредновања, те припреми И</w:t>
                  </w:r>
                  <w:r w:rsidRPr="00897A46">
                    <w:rPr>
                      <w:rFonts w:ascii="Cambria" w:hAnsi="Cambria"/>
                    </w:rPr>
                    <w:t>зве</w:t>
                  </w:r>
                  <w:r w:rsidR="00154D60">
                    <w:rPr>
                      <w:rFonts w:ascii="Cambria" w:hAnsi="Cambria"/>
                    </w:rPr>
                    <w:t>-</w:t>
                  </w:r>
                  <w:r w:rsidRPr="00897A46">
                    <w:rPr>
                      <w:rFonts w:ascii="Cambria" w:hAnsi="Cambria"/>
                    </w:rPr>
                    <w:t xml:space="preserve">штај о резултатима самовредновања. </w:t>
                  </w:r>
                </w:p>
                <w:p w14:paraId="708CA1F3" w14:textId="77777777" w:rsidR="004E0A81" w:rsidRDefault="007D5C92" w:rsidP="00173A69">
                  <w:pPr>
                    <w:spacing w:after="60"/>
                    <w:jc w:val="both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</w:rPr>
                    <w:t>Иначе, Комисија за самовре</w:t>
                  </w:r>
                  <w:r w:rsidR="00DB34FF">
                    <w:rPr>
                      <w:rFonts w:ascii="Cambria" w:hAnsi="Cambria"/>
                    </w:rPr>
                    <w:t>д</w:t>
                  </w:r>
                  <w:r>
                    <w:rPr>
                      <w:rFonts w:ascii="Cambria" w:hAnsi="Cambria"/>
                    </w:rPr>
                    <w:t>новање и унутрашње обезбеђење квалитета је орган Академије</w:t>
                  </w:r>
                  <w:r w:rsidR="00217EBF">
                    <w:rPr>
                      <w:rFonts w:ascii="Cambria" w:hAnsi="Cambria"/>
                    </w:rPr>
                    <w:t xml:space="preserve"> задужен за праћење квалитета и предлагање унапређења стандарда си</w:t>
                  </w:r>
                  <w:r w:rsidR="00A11FE9">
                    <w:rPr>
                      <w:rFonts w:ascii="Cambria" w:hAnsi="Cambria"/>
                    </w:rPr>
                    <w:t>-</w:t>
                  </w:r>
                  <w:r w:rsidR="00217EBF">
                    <w:rPr>
                      <w:rFonts w:ascii="Cambria" w:hAnsi="Cambria"/>
                    </w:rPr>
                    <w:t xml:space="preserve">стема квалитета рада целокупне институције. Чланове Комисије именује Наставно-стручно веће Академија, на </w:t>
                  </w:r>
                  <w:r w:rsidR="00211C62">
                    <w:rPr>
                      <w:rFonts w:ascii="Cambria" w:hAnsi="Cambria"/>
                    </w:rPr>
                    <w:t>п</w:t>
                  </w:r>
                  <w:r w:rsidR="00217EBF">
                    <w:rPr>
                      <w:rFonts w:ascii="Cambria" w:hAnsi="Cambria"/>
                    </w:rPr>
                    <w:t xml:space="preserve">редлог Наставно-стручних већа одсека, а обавезни члан комисије је представник студената. Комисија ради по </w:t>
                  </w:r>
                  <w:hyperlink r:id="rId23" w:history="1">
                    <w:r w:rsidR="00217EBF" w:rsidRPr="00217EBF">
                      <w:rPr>
                        <w:rStyle w:val="Hyperlink"/>
                        <w:rFonts w:ascii="Cambria" w:hAnsi="Cambria"/>
                      </w:rPr>
                      <w:t>Правилнику о раду Комисије за самовредновање и унутрашње обезбеђење квалитета</w:t>
                    </w:r>
                  </w:hyperlink>
                  <w:r w:rsidR="001B6F30">
                    <w:rPr>
                      <w:rFonts w:ascii="Cambria" w:hAnsi="Cambria"/>
                    </w:rPr>
                    <w:t>, а формира читав низ изве</w:t>
                  </w:r>
                  <w:r w:rsidR="00E971A7">
                    <w:rPr>
                      <w:rFonts w:ascii="Cambria" w:hAnsi="Cambria"/>
                    </w:rPr>
                    <w:t>-</w:t>
                  </w:r>
                  <w:r w:rsidR="001B6F30">
                    <w:rPr>
                      <w:rFonts w:ascii="Cambria" w:hAnsi="Cambria"/>
                    </w:rPr>
                    <w:t>штаја везаних за анализу и процену квалитета свих сегмената рада Академије (Извештај о студентској анкети, Извештај о успеху студената на испитима, Годишњи извештај о раду Комисије итд.).</w:t>
                  </w:r>
                </w:p>
                <w:p w14:paraId="5E2DE4B5" w14:textId="7D7BEFDD" w:rsidR="00E971A7" w:rsidRPr="00E971A7" w:rsidRDefault="00E971A7" w:rsidP="00173A69">
                  <w:pPr>
                    <w:spacing w:after="60"/>
                    <w:jc w:val="both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</w:rPr>
                    <w:t xml:space="preserve">У Академији се званични </w:t>
                  </w:r>
                  <w:r w:rsidRPr="004B36CC">
                    <w:rPr>
                      <w:rFonts w:ascii="Cambria" w:hAnsi="Cambria"/>
                    </w:rPr>
                    <w:t>Извештај о успеху студената на испитима</w:t>
                  </w:r>
                  <w:r w:rsidR="004B36CC">
                    <w:rPr>
                      <w:rFonts w:ascii="Cambria" w:hAnsi="Cambria"/>
                    </w:rPr>
                    <w:t xml:space="preserve"> (Одсек Ниш </w:t>
                  </w:r>
                  <w:hyperlink r:id="rId24" w:history="1">
                    <w:r w:rsidR="004B36CC" w:rsidRPr="00BA5FF9">
                      <w:rPr>
                        <w:rStyle w:val="Hyperlink"/>
                        <w:rFonts w:ascii="Cambria" w:hAnsi="Cambria"/>
                      </w:rPr>
                      <w:t xml:space="preserve">МСС </w:t>
                    </w:r>
                  </w:hyperlink>
                  <w:r w:rsidR="004B36CC">
                    <w:rPr>
                      <w:rFonts w:ascii="Cambria" w:hAnsi="Cambria"/>
                    </w:rPr>
                    <w:t xml:space="preserve">и </w:t>
                  </w:r>
                  <w:hyperlink r:id="rId25" w:history="1">
                    <w:r w:rsidR="004B36CC" w:rsidRPr="0006682F">
                      <w:rPr>
                        <w:rStyle w:val="Hyperlink"/>
                        <w:rFonts w:ascii="Cambria" w:hAnsi="Cambria"/>
                      </w:rPr>
                      <w:t>ОСС</w:t>
                    </w:r>
                  </w:hyperlink>
                  <w:r w:rsidR="004B36CC">
                    <w:rPr>
                      <w:rFonts w:ascii="Cambria" w:hAnsi="Cambria"/>
                    </w:rPr>
                    <w:t xml:space="preserve">, </w:t>
                  </w:r>
                  <w:hyperlink r:id="rId26" w:history="1">
                    <w:r w:rsidR="004B36CC" w:rsidRPr="0006682F">
                      <w:rPr>
                        <w:rStyle w:val="Hyperlink"/>
                        <w:rFonts w:ascii="Cambria" w:hAnsi="Cambria"/>
                      </w:rPr>
                      <w:t>Одсек Врање</w:t>
                    </w:r>
                  </w:hyperlink>
                  <w:r w:rsidR="004B36CC">
                    <w:rPr>
                      <w:rFonts w:ascii="Cambria" w:hAnsi="Cambria"/>
                    </w:rPr>
                    <w:t xml:space="preserve"> и </w:t>
                  </w:r>
                  <w:hyperlink r:id="rId27" w:history="1">
                    <w:r w:rsidR="004B36CC" w:rsidRPr="0006682F">
                      <w:rPr>
                        <w:rStyle w:val="Hyperlink"/>
                        <w:rFonts w:ascii="Cambria" w:hAnsi="Cambria"/>
                      </w:rPr>
                      <w:t>Одсек Пирот</w:t>
                    </w:r>
                  </w:hyperlink>
                  <w:r w:rsidR="004B36CC">
                    <w:rPr>
                      <w:rFonts w:ascii="Cambria" w:hAnsi="Cambria"/>
                    </w:rPr>
                    <w:t>)</w:t>
                  </w:r>
                  <w:r>
                    <w:rPr>
                      <w:rFonts w:ascii="Cambria" w:hAnsi="Cambria"/>
                    </w:rPr>
                    <w:t>, ради једном годишње, за сваки одсек појединачно, након завршених свих испитних рокова у школској години. Ови извештаји се усвајају на Наставно-стручним већима одсека. Такође, уведена је пракса да се јула месеца након завршетка испитног рока, направи интерни извештај о успеху где се може анализирати успех студената по предметима, у дотадашњим роковима, уочавати аномалије и предузимати конкретне кораке како би се успех побољшао</w:t>
                  </w:r>
                  <w:r w:rsidR="005D5F82">
                    <w:rPr>
                      <w:rFonts w:ascii="Cambria" w:hAnsi="Cambria"/>
                    </w:rPr>
                    <w:t xml:space="preserve"> до краја школске године, односно у преосталим роковима.</w:t>
                  </w:r>
                  <w:r>
                    <w:rPr>
                      <w:rFonts w:ascii="Cambria" w:hAnsi="Cambria"/>
                    </w:rPr>
                    <w:t xml:space="preserve"> </w:t>
                  </w:r>
                </w:p>
                <w:p w14:paraId="21ABD04B" w14:textId="77777777" w:rsidR="00C47C57" w:rsidRPr="00897A46" w:rsidRDefault="00C47C57" w:rsidP="00173A69">
                  <w:pPr>
                    <w:spacing w:after="60"/>
                    <w:jc w:val="both"/>
                    <w:rPr>
                      <w:rFonts w:ascii="Cambria" w:hAnsi="Cambria"/>
                    </w:rPr>
                  </w:pPr>
                  <w:r w:rsidRPr="00897A46">
                    <w:rPr>
                      <w:rFonts w:ascii="Cambria" w:hAnsi="Cambria"/>
                    </w:rPr>
                    <w:t xml:space="preserve">Надлежност Савета </w:t>
                  </w:r>
                  <w:r w:rsidR="00217EBF">
                    <w:rPr>
                      <w:rFonts w:ascii="Cambria" w:hAnsi="Cambria"/>
                    </w:rPr>
                    <w:t>Академије</w:t>
                  </w:r>
                  <w:r w:rsidR="00173A69">
                    <w:rPr>
                      <w:rFonts w:ascii="Cambria" w:hAnsi="Cambria"/>
                    </w:rPr>
                    <w:t>, као органа управљања,</w:t>
                  </w:r>
                  <w:r w:rsidR="00217EBF">
                    <w:rPr>
                      <w:rFonts w:ascii="Cambria" w:hAnsi="Cambria"/>
                    </w:rPr>
                    <w:t xml:space="preserve"> у погледу квалитета рада </w:t>
                  </w:r>
                  <w:r w:rsidRPr="00897A46">
                    <w:rPr>
                      <w:rFonts w:ascii="Cambria" w:hAnsi="Cambria"/>
                    </w:rPr>
                    <w:t xml:space="preserve">је доношење Стратегије обезбеђења квалитета. Надлежност и одговорност органа управљања, односно </w:t>
                  </w:r>
                  <w:r w:rsidR="00173A69">
                    <w:rPr>
                      <w:rFonts w:ascii="Cambria" w:hAnsi="Cambria"/>
                    </w:rPr>
                    <w:t>председника Академије</w:t>
                  </w:r>
                  <w:r w:rsidRPr="00897A46">
                    <w:rPr>
                      <w:rFonts w:ascii="Cambria" w:hAnsi="Cambria"/>
                    </w:rPr>
                    <w:t xml:space="preserve"> је организација и управљање </w:t>
                  </w:r>
                  <w:r>
                    <w:rPr>
                      <w:rFonts w:ascii="Cambria" w:hAnsi="Cambria"/>
                    </w:rPr>
                    <w:t>уста</w:t>
                  </w:r>
                  <w:r w:rsidR="00154D60">
                    <w:rPr>
                      <w:rFonts w:ascii="Cambria" w:hAnsi="Cambria"/>
                    </w:rPr>
                    <w:t>-</w:t>
                  </w:r>
                  <w:r>
                    <w:rPr>
                      <w:rFonts w:ascii="Cambria" w:hAnsi="Cambria"/>
                    </w:rPr>
                    <w:t>новом,</w:t>
                  </w:r>
                  <w:r w:rsidRPr="00897A46">
                    <w:rPr>
                      <w:rFonts w:ascii="Cambria" w:hAnsi="Cambria"/>
                    </w:rPr>
                    <w:t xml:space="preserve"> у складу са Статутом </w:t>
                  </w:r>
                  <w:r w:rsidR="00173A69">
                    <w:rPr>
                      <w:rFonts w:ascii="Cambria" w:hAnsi="Cambria"/>
                    </w:rPr>
                    <w:t>Академије</w:t>
                  </w:r>
                  <w:r w:rsidR="00211C62">
                    <w:rPr>
                      <w:rFonts w:ascii="Cambria" w:hAnsi="Cambria"/>
                    </w:rPr>
                    <w:t xml:space="preserve"> </w:t>
                  </w:r>
                  <w:r w:rsidRPr="00897A46">
                    <w:rPr>
                      <w:rFonts w:ascii="Cambria" w:hAnsi="Cambria"/>
                    </w:rPr>
                    <w:t>и Законом</w:t>
                  </w:r>
                  <w:r>
                    <w:rPr>
                      <w:rFonts w:ascii="Cambria" w:hAnsi="Cambria"/>
                    </w:rPr>
                    <w:t xml:space="preserve"> о високом образовању</w:t>
                  </w:r>
                  <w:r w:rsidRPr="00897A46">
                    <w:rPr>
                      <w:rFonts w:ascii="Cambria" w:hAnsi="Cambria"/>
                    </w:rPr>
                    <w:t>.</w:t>
                  </w:r>
                </w:p>
                <w:p w14:paraId="57628D3C" w14:textId="77777777" w:rsidR="00C47C57" w:rsidRPr="00226E0A" w:rsidRDefault="00C47C57" w:rsidP="00226E0A">
                  <w:pPr>
                    <w:spacing w:after="60"/>
                    <w:jc w:val="both"/>
                    <w:rPr>
                      <w:rFonts w:ascii="Cambria" w:hAnsi="Cambria"/>
                    </w:rPr>
                  </w:pPr>
                  <w:r w:rsidRPr="00897A46">
                    <w:rPr>
                      <w:rFonts w:ascii="Cambria" w:hAnsi="Cambria"/>
                    </w:rPr>
                    <w:t>Наставно</w:t>
                  </w:r>
                  <w:r w:rsidR="00173A69">
                    <w:rPr>
                      <w:rFonts w:ascii="Cambria" w:hAnsi="Cambria"/>
                    </w:rPr>
                    <w:t>-стручно веће</w:t>
                  </w:r>
                  <w:r w:rsidR="00211C62">
                    <w:rPr>
                      <w:rFonts w:ascii="Cambria" w:hAnsi="Cambria"/>
                    </w:rPr>
                    <w:t>,</w:t>
                  </w:r>
                  <w:r w:rsidR="00173A69">
                    <w:rPr>
                      <w:rFonts w:ascii="Cambria" w:hAnsi="Cambria"/>
                    </w:rPr>
                    <w:t xml:space="preserve"> као стручни орган Академије</w:t>
                  </w:r>
                  <w:r w:rsidR="00211C62">
                    <w:rPr>
                      <w:rFonts w:ascii="Cambria" w:hAnsi="Cambria"/>
                    </w:rPr>
                    <w:t xml:space="preserve">, </w:t>
                  </w:r>
                  <w:r w:rsidR="00173A69">
                    <w:rPr>
                      <w:rFonts w:ascii="Cambria" w:hAnsi="Cambria"/>
                    </w:rPr>
                    <w:t>доноси Правилник о</w:t>
                  </w:r>
                  <w:r w:rsidR="00226E0A">
                    <w:rPr>
                      <w:rFonts w:ascii="Cambria" w:hAnsi="Cambria"/>
                    </w:rPr>
                    <w:t xml:space="preserve"> ста</w:t>
                  </w:r>
                  <w:r w:rsidR="00154D60">
                    <w:rPr>
                      <w:rFonts w:ascii="Cambria" w:hAnsi="Cambria"/>
                    </w:rPr>
                    <w:t>-</w:t>
                  </w:r>
                  <w:r w:rsidR="00226E0A">
                    <w:rPr>
                      <w:rFonts w:ascii="Cambria" w:hAnsi="Cambria"/>
                    </w:rPr>
                    <w:t>ндардима и поступцима за самовре</w:t>
                  </w:r>
                  <w:r w:rsidR="00173A69">
                    <w:rPr>
                      <w:rFonts w:ascii="Cambria" w:hAnsi="Cambria"/>
                    </w:rPr>
                    <w:t>дновањ</w:t>
                  </w:r>
                  <w:r w:rsidR="00226E0A">
                    <w:rPr>
                      <w:rFonts w:ascii="Cambria" w:hAnsi="Cambria"/>
                    </w:rPr>
                    <w:t>е</w:t>
                  </w:r>
                  <w:r w:rsidR="00173A69">
                    <w:rPr>
                      <w:rFonts w:ascii="Cambria" w:hAnsi="Cambria"/>
                    </w:rPr>
                    <w:t xml:space="preserve"> и унутрашње обезбеђењ</w:t>
                  </w:r>
                  <w:r w:rsidR="00226E0A">
                    <w:rPr>
                      <w:rFonts w:ascii="Cambria" w:hAnsi="Cambria"/>
                    </w:rPr>
                    <w:t>е</w:t>
                  </w:r>
                  <w:r w:rsidR="00173A69">
                    <w:rPr>
                      <w:rFonts w:ascii="Cambria" w:hAnsi="Cambria"/>
                    </w:rPr>
                    <w:t xml:space="preserve"> квалитета, док већа </w:t>
                  </w:r>
                  <w:r w:rsidR="00226E0A">
                    <w:rPr>
                      <w:rFonts w:ascii="Cambria" w:hAnsi="Cambria"/>
                    </w:rPr>
                    <w:t xml:space="preserve">Одсека и већа катедри </w:t>
                  </w:r>
                  <w:r w:rsidRPr="00897A46">
                    <w:rPr>
                      <w:rFonts w:ascii="Cambria" w:hAnsi="Cambria"/>
                    </w:rPr>
                    <w:t>разматрају извештаје о резултатима анкетирања и успеху студената на испитима и предузимају потребне мере за унапређење ква</w:t>
                  </w:r>
                  <w:r w:rsidR="00154D60">
                    <w:rPr>
                      <w:rFonts w:ascii="Cambria" w:hAnsi="Cambria"/>
                    </w:rPr>
                    <w:t>-</w:t>
                  </w:r>
                  <w:r w:rsidRPr="00897A46">
                    <w:rPr>
                      <w:rFonts w:ascii="Cambria" w:hAnsi="Cambria"/>
                    </w:rPr>
                    <w:t>литета.</w:t>
                  </w:r>
                </w:p>
                <w:p w14:paraId="7AD11547" w14:textId="77777777" w:rsidR="00C47C57" w:rsidRPr="00897A46" w:rsidRDefault="00C47C57" w:rsidP="00226E0A">
                  <w:pPr>
                    <w:spacing w:after="60"/>
                    <w:jc w:val="both"/>
                    <w:rPr>
                      <w:rFonts w:ascii="Cambria" w:hAnsi="Cambria"/>
                    </w:rPr>
                  </w:pPr>
                  <w:r w:rsidRPr="00897A46">
                    <w:rPr>
                      <w:rFonts w:ascii="Cambria" w:hAnsi="Cambria"/>
                    </w:rPr>
                    <w:t>Надлежност наставника и сарадника су да наставу, вежбе и испите спроводе у скла</w:t>
                  </w:r>
                  <w:r w:rsidR="00AC7F50">
                    <w:rPr>
                      <w:rFonts w:ascii="Cambria" w:hAnsi="Cambria"/>
                    </w:rPr>
                    <w:t>-</w:t>
                  </w:r>
                  <w:r w:rsidRPr="00897A46">
                    <w:rPr>
                      <w:rFonts w:ascii="Cambria" w:hAnsi="Cambria"/>
                    </w:rPr>
                    <w:t>ду са утврђеним стандардима и да активно учествују у раду Наставно</w:t>
                  </w:r>
                  <w:r w:rsidR="00226E0A">
                    <w:rPr>
                      <w:rFonts w:ascii="Cambria" w:hAnsi="Cambria"/>
                    </w:rPr>
                    <w:t>-стручног већа одсека</w:t>
                  </w:r>
                  <w:r w:rsidRPr="00897A46">
                    <w:rPr>
                      <w:rFonts w:ascii="Cambria" w:hAnsi="Cambria"/>
                    </w:rPr>
                    <w:t xml:space="preserve"> већа и већа </w:t>
                  </w:r>
                  <w:r w:rsidR="00226E0A">
                    <w:rPr>
                      <w:rFonts w:ascii="Cambria" w:hAnsi="Cambria"/>
                    </w:rPr>
                    <w:t>катедри,</w:t>
                  </w:r>
                  <w:r w:rsidRPr="00897A46">
                    <w:rPr>
                      <w:rFonts w:ascii="Cambria" w:hAnsi="Cambria"/>
                    </w:rPr>
                    <w:t xml:space="preserve"> када се одлучује о обезбеђењу квалитета.</w:t>
                  </w:r>
                </w:p>
                <w:p w14:paraId="422A46DE" w14:textId="77777777" w:rsidR="00C47C57" w:rsidRPr="00897A46" w:rsidRDefault="00C47C57" w:rsidP="00173A69">
                  <w:pPr>
                    <w:spacing w:after="60"/>
                    <w:jc w:val="both"/>
                    <w:rPr>
                      <w:rFonts w:ascii="Cambria" w:hAnsi="Cambria"/>
                    </w:rPr>
                  </w:pPr>
                  <w:r w:rsidRPr="00897A46">
                    <w:rPr>
                      <w:rFonts w:ascii="Cambria" w:hAnsi="Cambria"/>
                    </w:rPr>
                    <w:t xml:space="preserve">Надлежност студената је да учествују у поступку анкетирања, да се изјашњавају објективно и непристрасно, као и да њихови представници активно учествују у раду Савета </w:t>
                  </w:r>
                  <w:r w:rsidR="00226E0A">
                    <w:rPr>
                      <w:rFonts w:ascii="Cambria" w:hAnsi="Cambria"/>
                    </w:rPr>
                    <w:t>Академије, Наставн</w:t>
                  </w:r>
                  <w:r w:rsidR="00211C62">
                    <w:rPr>
                      <w:rFonts w:ascii="Cambria" w:hAnsi="Cambria"/>
                    </w:rPr>
                    <w:t>о</w:t>
                  </w:r>
                  <w:r w:rsidR="00226E0A">
                    <w:rPr>
                      <w:rFonts w:ascii="Cambria" w:hAnsi="Cambria"/>
                    </w:rPr>
                    <w:t>-стручног већа Академије</w:t>
                  </w:r>
                  <w:r w:rsidRPr="00897A46">
                    <w:rPr>
                      <w:rFonts w:ascii="Cambria" w:hAnsi="Cambria"/>
                    </w:rPr>
                    <w:t xml:space="preserve"> и </w:t>
                  </w:r>
                  <w:r w:rsidR="00226E0A">
                    <w:rPr>
                      <w:rFonts w:ascii="Cambria" w:hAnsi="Cambria"/>
                    </w:rPr>
                    <w:t xml:space="preserve">одсека, ка и већа </w:t>
                  </w:r>
                  <w:r w:rsidR="00211C62">
                    <w:rPr>
                      <w:rFonts w:ascii="Cambria" w:hAnsi="Cambria"/>
                    </w:rPr>
                    <w:t>катедри,</w:t>
                  </w:r>
                  <w:r w:rsidRPr="00897A46">
                    <w:rPr>
                      <w:rFonts w:ascii="Cambria" w:hAnsi="Cambria"/>
                    </w:rPr>
                    <w:t xml:space="preserve"> када се разматрају питања из области обезбеђења и унапређења квалитета.</w:t>
                  </w:r>
                </w:p>
                <w:p w14:paraId="6AED9913" w14:textId="77777777" w:rsidR="00BE6414" w:rsidRPr="00BE6414" w:rsidRDefault="00C47C57" w:rsidP="00BE6414">
                  <w:pPr>
                    <w:spacing w:after="60"/>
                    <w:jc w:val="both"/>
                    <w:rPr>
                      <w:rFonts w:ascii="Cambria" w:hAnsi="Cambria"/>
                    </w:rPr>
                  </w:pPr>
                  <w:r w:rsidRPr="00897A46">
                    <w:rPr>
                      <w:rFonts w:ascii="Cambria" w:hAnsi="Cambria"/>
                    </w:rPr>
                    <w:t>Организација и функционисање система обезбеђења</w:t>
                  </w:r>
                  <w:r w:rsidR="00226E0A">
                    <w:rPr>
                      <w:rFonts w:ascii="Cambria" w:hAnsi="Cambria"/>
                    </w:rPr>
                    <w:t xml:space="preserve"> квалитета</w:t>
                  </w:r>
                  <w:r w:rsidRPr="00897A46">
                    <w:rPr>
                      <w:rFonts w:ascii="Cambria" w:hAnsi="Cambria"/>
                    </w:rPr>
                    <w:t xml:space="preserve"> регулисано је Стра</w:t>
                  </w:r>
                  <w:r w:rsidR="00226E0A">
                    <w:rPr>
                      <w:rFonts w:ascii="Cambria" w:hAnsi="Cambria"/>
                    </w:rPr>
                    <w:t>-</w:t>
                  </w:r>
                  <w:r w:rsidRPr="00897A46">
                    <w:rPr>
                      <w:rFonts w:ascii="Cambria" w:hAnsi="Cambria"/>
                    </w:rPr>
                    <w:t xml:space="preserve">тегијом обезбеђења квалитета, </w:t>
                  </w:r>
                  <w:hyperlink r:id="rId28" w:history="1">
                    <w:r w:rsidRPr="00D60738">
                      <w:rPr>
                        <w:rStyle w:val="Hyperlink"/>
                        <w:rFonts w:ascii="Cambria" w:hAnsi="Cambria"/>
                      </w:rPr>
                      <w:t>Правилником о стандардима и поступ</w:t>
                    </w:r>
                    <w:r w:rsidR="00F30FD6" w:rsidRPr="00D60738">
                      <w:rPr>
                        <w:rStyle w:val="Hyperlink"/>
                        <w:rFonts w:ascii="Cambria" w:hAnsi="Cambria"/>
                      </w:rPr>
                      <w:t>цима за само</w:t>
                    </w:r>
                    <w:r w:rsidR="00154D60">
                      <w:rPr>
                        <w:rStyle w:val="Hyperlink"/>
                        <w:rFonts w:ascii="Cambria" w:hAnsi="Cambria"/>
                      </w:rPr>
                      <w:t>-</w:t>
                    </w:r>
                    <w:r w:rsidR="00F30FD6" w:rsidRPr="00D60738">
                      <w:rPr>
                        <w:rStyle w:val="Hyperlink"/>
                        <w:rFonts w:ascii="Cambria" w:hAnsi="Cambria"/>
                      </w:rPr>
                      <w:t xml:space="preserve">вредновање и унутрашње обезбеђење </w:t>
                    </w:r>
                    <w:r w:rsidRPr="00D60738">
                      <w:rPr>
                        <w:rStyle w:val="Hyperlink"/>
                        <w:rFonts w:ascii="Cambria" w:hAnsi="Cambria"/>
                      </w:rPr>
                      <w:t>квалитета</w:t>
                    </w:r>
                  </w:hyperlink>
                  <w:r w:rsidRPr="00897A46">
                    <w:rPr>
                      <w:rFonts w:ascii="Cambria" w:hAnsi="Cambria"/>
                    </w:rPr>
                    <w:t xml:space="preserve"> и другим општим актима</w:t>
                  </w:r>
                  <w:r w:rsidR="00F30FD6">
                    <w:rPr>
                      <w:rFonts w:ascii="Cambria" w:hAnsi="Cambria"/>
                    </w:rPr>
                    <w:t>,</w:t>
                  </w:r>
                  <w:r w:rsidRPr="00897A46">
                    <w:rPr>
                      <w:rFonts w:ascii="Cambria" w:hAnsi="Cambria"/>
                    </w:rPr>
                    <w:t xml:space="preserve"> којима </w:t>
                  </w:r>
                  <w:r w:rsidRPr="00897A46">
                    <w:rPr>
                      <w:rFonts w:ascii="Cambria" w:hAnsi="Cambria"/>
                    </w:rPr>
                    <w:lastRenderedPageBreak/>
                    <w:t>се регулише обезбеђење квалитета.</w:t>
                  </w:r>
                </w:p>
                <w:p w14:paraId="3816535B" w14:textId="77777777" w:rsidR="001B6F30" w:rsidRPr="006D188E" w:rsidRDefault="001B6F30" w:rsidP="001B6F30">
                  <w:pPr>
                    <w:spacing w:before="120"/>
                    <w:jc w:val="both"/>
                    <w:rPr>
                      <w:rFonts w:ascii="Cambria" w:hAnsi="Cambria"/>
                      <w:b/>
                      <w:bCs/>
                    </w:rPr>
                  </w:pPr>
                  <w:r w:rsidRPr="006D188E">
                    <w:rPr>
                      <w:rFonts w:ascii="Cambria" w:hAnsi="Cambria"/>
                      <w:b/>
                      <w:bCs/>
                    </w:rPr>
                    <w:t>б) Циљеви, захтеви и очекивања</w:t>
                  </w:r>
                </w:p>
                <w:p w14:paraId="4B88A1CD" w14:textId="77777777" w:rsidR="00B9042F" w:rsidRPr="00B9042F" w:rsidRDefault="00DB34FF" w:rsidP="00B9042F">
                  <w:pPr>
                    <w:spacing w:before="120"/>
                    <w:jc w:val="both"/>
                    <w:rPr>
                      <w:rFonts w:ascii="Cambria" w:hAnsi="Cambria"/>
                      <w:lang w:val="sr-Cyrl-CS"/>
                    </w:rPr>
                  </w:pPr>
                  <w:r>
                    <w:rPr>
                      <w:rFonts w:ascii="Cambria" w:hAnsi="Cambria"/>
                      <w:lang w:val="sr-Cyrl-CS"/>
                    </w:rPr>
                    <w:t>А</w:t>
                  </w:r>
                  <w:r w:rsidR="00B9042F" w:rsidRPr="00B9042F">
                    <w:rPr>
                      <w:rFonts w:ascii="Cambria" w:hAnsi="Cambria"/>
                      <w:lang w:val="sr-Cyrl-CS"/>
                    </w:rPr>
                    <w:t>кадемија има и примењује транспарентан систем осигурања квалитета, при чему се редовно прикупљају и анализирају подаци везани за квалитет.</w:t>
                  </w:r>
                  <w:r w:rsidR="00211C62">
                    <w:rPr>
                      <w:rFonts w:ascii="Cambria" w:hAnsi="Cambria"/>
                      <w:lang w:val="sr-Cyrl-CS"/>
                    </w:rPr>
                    <w:t xml:space="preserve"> </w:t>
                  </w:r>
                  <w:r w:rsidR="00B9042F" w:rsidRPr="00B9042F">
                    <w:rPr>
                      <w:rFonts w:ascii="Cambria" w:hAnsi="Cambria"/>
                      <w:lang w:val="sr-Cyrl-CS"/>
                    </w:rPr>
                    <w:t>Детаљно се ана</w:t>
                  </w:r>
                  <w:r w:rsidR="00154D60">
                    <w:rPr>
                      <w:rFonts w:ascii="Cambria" w:hAnsi="Cambria"/>
                      <w:lang w:val="sr-Cyrl-CS"/>
                    </w:rPr>
                    <w:t>-</w:t>
                  </w:r>
                  <w:r w:rsidR="00B9042F" w:rsidRPr="00B9042F">
                    <w:rPr>
                      <w:rFonts w:ascii="Cambria" w:hAnsi="Cambria"/>
                      <w:lang w:val="sr-Cyrl-CS"/>
                    </w:rPr>
                    <w:t>лизирају резултати анкета и покушавају да се искористе за формирање  мер</w:t>
                  </w:r>
                  <w:r w:rsidR="009D6F6B">
                    <w:rPr>
                      <w:rFonts w:ascii="Cambria" w:hAnsi="Cambria"/>
                      <w:lang w:val="sr-Cyrl-CS"/>
                    </w:rPr>
                    <w:t>а</w:t>
                  </w:r>
                  <w:r w:rsidR="00B9042F" w:rsidRPr="00B9042F">
                    <w:rPr>
                      <w:rFonts w:ascii="Cambria" w:hAnsi="Cambria"/>
                      <w:lang w:val="sr-Cyrl-CS"/>
                    </w:rPr>
                    <w:t>, које се предузимају за унапређење квалитета. Академија је, у овом процесу, укључила и јасно поделила обавезе, надлежности и одговорности органа управљања, органа пословођења, стручних органа, наставника и сарадника, као и надлежности студе</w:t>
                  </w:r>
                  <w:r w:rsidR="00154D60">
                    <w:rPr>
                      <w:rFonts w:ascii="Cambria" w:hAnsi="Cambria"/>
                      <w:lang w:val="sr-Cyrl-CS"/>
                    </w:rPr>
                    <w:t>-</w:t>
                  </w:r>
                  <w:r w:rsidR="00B9042F" w:rsidRPr="00B9042F">
                    <w:rPr>
                      <w:rFonts w:ascii="Cambria" w:hAnsi="Cambria"/>
                      <w:lang w:val="sr-Cyrl-CS"/>
                    </w:rPr>
                    <w:t>ната.</w:t>
                  </w:r>
                  <w:r w:rsidR="00211C62">
                    <w:rPr>
                      <w:rFonts w:ascii="Cambria" w:hAnsi="Cambria"/>
                      <w:lang w:val="sr-Cyrl-CS"/>
                    </w:rPr>
                    <w:t xml:space="preserve"> Циљ је да се преко Студентског парламента ради на едукацији студената о важности анкете и озбиљном приступу оцењивања свих сегмената рада Ака</w:t>
                  </w:r>
                  <w:r w:rsidR="00154D60">
                    <w:rPr>
                      <w:rFonts w:ascii="Cambria" w:hAnsi="Cambria"/>
                      <w:lang w:val="sr-Cyrl-CS"/>
                    </w:rPr>
                    <w:t>д</w:t>
                  </w:r>
                  <w:r w:rsidR="00211C62">
                    <w:rPr>
                      <w:rFonts w:ascii="Cambria" w:hAnsi="Cambria"/>
                      <w:lang w:val="sr-Cyrl-CS"/>
                    </w:rPr>
                    <w:t>емије, а пре свега наставе и наставника. Још један важан циљ је унапређење анкете са посло</w:t>
                  </w:r>
                  <w:r w:rsidR="00AC7F50">
                    <w:rPr>
                      <w:rFonts w:ascii="Cambria" w:hAnsi="Cambria"/>
                      <w:lang w:val="sr-Cyrl-CS"/>
                    </w:rPr>
                    <w:t>-</w:t>
                  </w:r>
                  <w:r w:rsidR="00211C62">
                    <w:rPr>
                      <w:rFonts w:ascii="Cambria" w:hAnsi="Cambria"/>
                      <w:lang w:val="sr-Cyrl-CS"/>
                    </w:rPr>
                    <w:t>д</w:t>
                  </w:r>
                  <w:r w:rsidR="00154D60">
                    <w:rPr>
                      <w:rFonts w:ascii="Cambria" w:hAnsi="Cambria"/>
                      <w:lang w:val="sr-Cyrl-CS"/>
                    </w:rPr>
                    <w:t>авцима и њихово веће учешће у фо</w:t>
                  </w:r>
                  <w:r w:rsidR="00211C62">
                    <w:rPr>
                      <w:rFonts w:ascii="Cambria" w:hAnsi="Cambria"/>
                      <w:lang w:val="sr-Cyrl-CS"/>
                    </w:rPr>
                    <w:t>рмирању не само курикулума, већ и осталих аспеката нових студијских програма, у циљу формирања стручњака каквог препознаје тржиште рада.</w:t>
                  </w:r>
                </w:p>
                <w:p w14:paraId="53B403D9" w14:textId="77777777" w:rsidR="001B6F30" w:rsidRDefault="001B6F30" w:rsidP="001B6F30">
                  <w:pPr>
                    <w:jc w:val="both"/>
                    <w:rPr>
                      <w:rFonts w:asciiTheme="majorHAnsi" w:hAnsiTheme="majorHAnsi"/>
                      <w:b/>
                      <w:bCs/>
                    </w:rPr>
                  </w:pPr>
                </w:p>
                <w:p w14:paraId="3C047586" w14:textId="77777777" w:rsidR="001B6F30" w:rsidRDefault="001B6F30" w:rsidP="001B6F30">
                  <w:pPr>
                    <w:jc w:val="both"/>
                    <w:rPr>
                      <w:rFonts w:ascii="Cambria" w:hAnsi="Cambria"/>
                      <w:b/>
                    </w:rPr>
                  </w:pPr>
                  <w:r w:rsidRPr="00C03CF2">
                    <w:rPr>
                      <w:rFonts w:asciiTheme="majorHAnsi" w:hAnsiTheme="majorHAnsi"/>
                      <w:b/>
                      <w:bCs/>
                    </w:rPr>
                    <w:t>в) Анализа</w:t>
                  </w:r>
                  <w:r w:rsidRPr="00C03CF2">
                    <w:rPr>
                      <w:rFonts w:ascii="Cambria" w:hAnsi="Cambria"/>
                      <w:b/>
                    </w:rPr>
                    <w:t xml:space="preserve"> и квантитативна оцена битних елемената квалитета Стандарда </w:t>
                  </w:r>
                  <w:r w:rsidR="00DB34FF">
                    <w:rPr>
                      <w:rFonts w:ascii="Cambria" w:hAnsi="Cambria"/>
                      <w:b/>
                    </w:rPr>
                    <w:t>3</w:t>
                  </w:r>
                  <w:r w:rsidRPr="00C03CF2">
                    <w:rPr>
                      <w:rFonts w:ascii="Cambria" w:hAnsi="Cambria"/>
                      <w:b/>
                    </w:rPr>
                    <w:t xml:space="preserve">, методом SWOT </w:t>
                  </w:r>
                  <w:r>
                    <w:rPr>
                      <w:rFonts w:ascii="Cambria" w:hAnsi="Cambria"/>
                      <w:b/>
                    </w:rPr>
                    <w:t>анализе</w:t>
                  </w:r>
                </w:p>
                <w:p w14:paraId="121D596B" w14:textId="77777777" w:rsidR="00B9042F" w:rsidRDefault="00B9042F" w:rsidP="00B9042F">
                  <w:pPr>
                    <w:spacing w:before="120"/>
                    <w:jc w:val="both"/>
                    <w:rPr>
                      <w:color w:val="FF0000"/>
                      <w:lang w:val="sr-Cyrl-CS"/>
                    </w:rPr>
                  </w:pPr>
                </w:p>
                <w:tbl>
                  <w:tblPr>
                    <w:tblW w:w="0" w:type="auto"/>
                    <w:jc w:val="center"/>
                    <w:tblBorders>
                      <w:top w:val="triple" w:sz="4" w:space="0" w:color="auto"/>
                      <w:left w:val="triple" w:sz="4" w:space="0" w:color="auto"/>
                      <w:bottom w:val="triple" w:sz="4" w:space="0" w:color="auto"/>
                      <w:right w:val="triple" w:sz="4" w:space="0" w:color="auto"/>
                      <w:insideH w:val="double" w:sz="4" w:space="0" w:color="auto"/>
                      <w:insideV w:val="doub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530"/>
                    <w:gridCol w:w="4702"/>
                  </w:tblGrid>
                  <w:tr w:rsidR="00F20362" w:rsidRPr="00A15501" w14:paraId="098EE563" w14:textId="77777777" w:rsidTr="00BF398F">
                    <w:trPr>
                      <w:trHeight w:val="363"/>
                      <w:jc w:val="center"/>
                    </w:trPr>
                    <w:tc>
                      <w:tcPr>
                        <w:tcW w:w="4530" w:type="dxa"/>
                        <w:shd w:val="clear" w:color="auto" w:fill="D9D9D9"/>
                        <w:vAlign w:val="center"/>
                      </w:tcPr>
                      <w:p w14:paraId="0AFC1925" w14:textId="77777777" w:rsidR="00F20362" w:rsidRPr="00A15501" w:rsidRDefault="00F20362" w:rsidP="0017357B">
                        <w:pPr>
                          <w:jc w:val="center"/>
                          <w:rPr>
                            <w:rFonts w:asciiTheme="majorHAnsi" w:hAnsiTheme="majorHAnsi" w:cs="Calibri"/>
                            <w:b/>
                            <w:kern w:val="20"/>
                          </w:rPr>
                        </w:pPr>
                        <w:r w:rsidRPr="00A15501">
                          <w:rPr>
                            <w:rFonts w:asciiTheme="majorHAnsi" w:hAnsiTheme="majorHAnsi" w:cs="Calibri"/>
                            <w:b/>
                            <w:kern w:val="20"/>
                          </w:rPr>
                          <w:t>Предности</w:t>
                        </w:r>
                      </w:p>
                    </w:tc>
                    <w:tc>
                      <w:tcPr>
                        <w:tcW w:w="4702" w:type="dxa"/>
                        <w:shd w:val="clear" w:color="auto" w:fill="D9D9D9"/>
                        <w:vAlign w:val="center"/>
                      </w:tcPr>
                      <w:p w14:paraId="045D478F" w14:textId="77777777" w:rsidR="00F20362" w:rsidRPr="00A15501" w:rsidRDefault="00F20362" w:rsidP="0017357B">
                        <w:pPr>
                          <w:jc w:val="center"/>
                          <w:rPr>
                            <w:rFonts w:asciiTheme="majorHAnsi" w:hAnsiTheme="majorHAnsi" w:cs="Calibri"/>
                            <w:b/>
                            <w:kern w:val="20"/>
                          </w:rPr>
                        </w:pPr>
                        <w:r w:rsidRPr="00A15501">
                          <w:rPr>
                            <w:rFonts w:asciiTheme="majorHAnsi" w:hAnsiTheme="majorHAnsi" w:cs="Calibri"/>
                            <w:b/>
                            <w:kern w:val="20"/>
                          </w:rPr>
                          <w:t>Слабости</w:t>
                        </w:r>
                      </w:p>
                    </w:tc>
                  </w:tr>
                  <w:tr w:rsidR="00F20362" w:rsidRPr="00A15501" w14:paraId="16C993B8" w14:textId="77777777" w:rsidTr="00BF398F">
                    <w:trPr>
                      <w:trHeight w:val="370"/>
                      <w:jc w:val="center"/>
                    </w:trPr>
                    <w:tc>
                      <w:tcPr>
                        <w:tcW w:w="4530" w:type="dxa"/>
                      </w:tcPr>
                      <w:p w14:paraId="4A02AF6D" w14:textId="77777777" w:rsidR="00BF398F" w:rsidRPr="00154D60" w:rsidRDefault="00BF398F" w:rsidP="00154D60">
                        <w:pPr>
                          <w:spacing w:before="60"/>
                          <w:contextualSpacing/>
                          <w:jc w:val="both"/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</w:pPr>
                      </w:p>
                      <w:p w14:paraId="6410C5BB" w14:textId="77777777" w:rsidR="00F20362" w:rsidRPr="00676190" w:rsidRDefault="00F20362" w:rsidP="0017357B">
                        <w:pPr>
                          <w:pStyle w:val="ListParagraph"/>
                          <w:numPr>
                            <w:ilvl w:val="0"/>
                            <w:numId w:val="22"/>
                          </w:numPr>
                          <w:spacing w:before="60"/>
                          <w:ind w:left="349"/>
                          <w:contextualSpacing/>
                          <w:jc w:val="both"/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</w:pPr>
                        <w:r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С</w:t>
                        </w:r>
                        <w:r w:rsidRPr="00676190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истем обезбеђења квалитета Акаде</w:t>
                        </w:r>
                        <w:r w:rsidR="00BF398F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-</w:t>
                        </w:r>
                        <w:r w:rsidRPr="00676190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мије установљен је Статутом Акаде</w:t>
                        </w:r>
                        <w:r w:rsidR="00BF398F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-</w:t>
                        </w:r>
                        <w:r w:rsidRPr="00676190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мије и С</w:t>
                        </w:r>
                        <w:r w:rsidR="00211C62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тратегијом обезбеђења квали</w:t>
                        </w:r>
                        <w:r w:rsidR="00BF398F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-</w:t>
                        </w:r>
                        <w:r w:rsidR="00211C62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тета +++</w:t>
                        </w:r>
                      </w:p>
                      <w:p w14:paraId="727E8EAB" w14:textId="77777777" w:rsidR="00F20362" w:rsidRPr="00676190" w:rsidRDefault="00F20362" w:rsidP="0017357B">
                        <w:pPr>
                          <w:pStyle w:val="ListParagraph"/>
                          <w:numPr>
                            <w:ilvl w:val="0"/>
                            <w:numId w:val="22"/>
                          </w:numPr>
                          <w:spacing w:before="60"/>
                          <w:ind w:left="349"/>
                          <w:contextualSpacing/>
                          <w:jc w:val="both"/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</w:pPr>
                        <w:r w:rsidRPr="00676190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Утврђене су мере обезбеђења квалите</w:t>
                        </w:r>
                        <w:r w:rsidR="00BF398F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-</w:t>
                        </w:r>
                        <w:r w:rsidRPr="00676190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та, области обезбеђења квалитета, су</w:t>
                        </w:r>
                        <w:r w:rsidR="00BF398F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-</w:t>
                        </w:r>
                        <w:r w:rsidRPr="00676190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бјекти обезбеђења квалитета, као и послови и задаци стручних органа, органа управљања и Комисије за обе</w:t>
                        </w:r>
                        <w:r w:rsidR="00BF398F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-</w:t>
                        </w:r>
                        <w:r w:rsidRPr="00676190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збеђење квалитета</w:t>
                        </w:r>
                        <w:r w:rsidR="00211C62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+++</w:t>
                        </w:r>
                      </w:p>
                      <w:p w14:paraId="7C3419FF" w14:textId="77777777" w:rsidR="00F20362" w:rsidRPr="00676190" w:rsidRDefault="00F20362" w:rsidP="0017357B">
                        <w:pPr>
                          <w:pStyle w:val="ListParagraph"/>
                          <w:numPr>
                            <w:ilvl w:val="0"/>
                            <w:numId w:val="22"/>
                          </w:numPr>
                          <w:spacing w:before="60"/>
                          <w:ind w:left="349"/>
                          <w:contextualSpacing/>
                          <w:jc w:val="both"/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</w:pPr>
                        <w:r w:rsidRPr="00676190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Дефинисане су надлежности и задаци наставника и сарадника, задаци студе</w:t>
                        </w:r>
                        <w:r w:rsidR="00BF398F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-</w:t>
                        </w:r>
                        <w:r w:rsidRPr="00676190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ната, надлежности органа и служби Академије, као и мере и п</w:t>
                        </w:r>
                        <w:r w:rsidR="00211C62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оступци за обезбеђење квалитета +++</w:t>
                        </w:r>
                      </w:p>
                      <w:p w14:paraId="75D650C8" w14:textId="77777777" w:rsidR="00F20362" w:rsidRPr="00676190" w:rsidRDefault="00F20362" w:rsidP="0017357B">
                        <w:pPr>
                          <w:pStyle w:val="ListParagraph"/>
                          <w:numPr>
                            <w:ilvl w:val="0"/>
                            <w:numId w:val="22"/>
                          </w:numPr>
                          <w:spacing w:before="60"/>
                          <w:ind w:left="349"/>
                          <w:contextualSpacing/>
                          <w:jc w:val="both"/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</w:pPr>
                        <w:r w:rsidRPr="00676190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Академија је у процесу успостављања система управљањ</w:t>
                        </w:r>
                        <w:r w:rsidR="00211C62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а квалитетом SRPS ISO 9001:2015 ++</w:t>
                        </w:r>
                      </w:p>
                      <w:p w14:paraId="39E60051" w14:textId="77777777" w:rsidR="00F20362" w:rsidRPr="00676190" w:rsidRDefault="00F20362" w:rsidP="0017357B">
                        <w:pPr>
                          <w:pStyle w:val="ListParagraph"/>
                          <w:numPr>
                            <w:ilvl w:val="0"/>
                            <w:numId w:val="22"/>
                          </w:numPr>
                          <w:spacing w:before="60"/>
                          <w:ind w:left="349"/>
                          <w:contextualSpacing/>
                          <w:jc w:val="both"/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</w:pPr>
                        <w:r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У</w:t>
                        </w:r>
                        <w:r w:rsidRPr="00676190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чешће студената у доношењу и спро</w:t>
                        </w:r>
                        <w:r w:rsidR="00BF398F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-</w:t>
                        </w:r>
                        <w:r w:rsidRPr="00676190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вођењу Стратегије обезбеђења квали</w:t>
                        </w:r>
                        <w:r w:rsidR="00BF398F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-</w:t>
                        </w:r>
                        <w:r w:rsidRPr="00676190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тета, стандарда и поступака обезбе</w:t>
                        </w:r>
                        <w:r w:rsidR="00BF398F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-</w:t>
                        </w:r>
                        <w:r w:rsidRPr="00676190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ђења квалитета</w:t>
                        </w:r>
                        <w:r w:rsidR="00211C62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++</w:t>
                        </w:r>
                      </w:p>
                      <w:p w14:paraId="47A70069" w14:textId="77777777" w:rsidR="00F20362" w:rsidRPr="00676190" w:rsidRDefault="00F20362" w:rsidP="0017357B">
                        <w:pPr>
                          <w:pStyle w:val="ListParagraph"/>
                          <w:numPr>
                            <w:ilvl w:val="0"/>
                            <w:numId w:val="22"/>
                          </w:numPr>
                          <w:spacing w:before="60"/>
                          <w:ind w:left="349"/>
                          <w:contextualSpacing/>
                          <w:jc w:val="both"/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</w:pPr>
                        <w:r w:rsidRPr="00676190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Анкетирање студената врши се на свим нивоима студија и свим годинама сту</w:t>
                        </w:r>
                        <w:r w:rsidR="00BF398F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-</w:t>
                        </w:r>
                        <w:r w:rsidRPr="00676190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дија на крају семестра</w:t>
                        </w:r>
                        <w:r w:rsidR="00211C62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++</w:t>
                        </w:r>
                      </w:p>
                      <w:p w14:paraId="6CC7A5F1" w14:textId="77777777" w:rsidR="00F20362" w:rsidRPr="00D55B64" w:rsidRDefault="00F20362" w:rsidP="0017357B">
                        <w:pPr>
                          <w:pStyle w:val="ListParagraph"/>
                          <w:numPr>
                            <w:ilvl w:val="0"/>
                            <w:numId w:val="22"/>
                          </w:numPr>
                          <w:spacing w:before="60"/>
                          <w:ind w:left="349"/>
                          <w:contextualSpacing/>
                          <w:jc w:val="both"/>
                          <w:rPr>
                            <w:rFonts w:asciiTheme="majorHAnsi" w:hAnsiTheme="majorHAnsi" w:cs="Calibri"/>
                            <w:kern w:val="20"/>
                            <w:sz w:val="20"/>
                            <w:szCs w:val="20"/>
                          </w:rPr>
                        </w:pPr>
                        <w:r w:rsidRPr="00D55B64">
                          <w:rPr>
                            <w:rFonts w:ascii="Cambria" w:hAnsi="Cambria"/>
                            <w:sz w:val="22"/>
                            <w:szCs w:val="22"/>
                          </w:rPr>
                          <w:t>Врши се анкетирање</w:t>
                        </w:r>
                        <w:r w:rsidR="00BF398F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</w:t>
                        </w:r>
                        <w:r w:rsidRPr="00D55B64">
                          <w:rPr>
                            <w:rFonts w:ascii="Cambria" w:hAnsi="Cambria"/>
                            <w:sz w:val="22"/>
                            <w:szCs w:val="22"/>
                          </w:rPr>
                          <w:t>свршених</w:t>
                        </w:r>
                        <w:r w:rsidR="00BF398F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</w:t>
                        </w:r>
                        <w:r w:rsidRPr="00D55B64">
                          <w:rPr>
                            <w:rFonts w:ascii="Cambria" w:hAnsi="Cambria"/>
                            <w:sz w:val="22"/>
                            <w:szCs w:val="22"/>
                          </w:rPr>
                          <w:t>студе</w:t>
                        </w:r>
                        <w:r w:rsidR="00BF398F">
                          <w:rPr>
                            <w:rFonts w:ascii="Cambria" w:hAnsi="Cambria"/>
                            <w:sz w:val="22"/>
                            <w:szCs w:val="22"/>
                          </w:rPr>
                          <w:t>-</w:t>
                        </w:r>
                        <w:r w:rsidRPr="00D55B64">
                          <w:rPr>
                            <w:rFonts w:ascii="Cambria" w:hAnsi="Cambria"/>
                            <w:sz w:val="22"/>
                            <w:szCs w:val="22"/>
                          </w:rPr>
                          <w:t>ната</w:t>
                        </w:r>
                        <w:r w:rsidR="00211C62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</w:t>
                        </w:r>
                        <w:r w:rsidR="00BF398F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 (алумниста) </w:t>
                        </w:r>
                        <w:r w:rsidR="00211C62">
                          <w:rPr>
                            <w:rFonts w:ascii="Cambria" w:hAnsi="Cambria"/>
                            <w:sz w:val="22"/>
                            <w:szCs w:val="22"/>
                          </w:rPr>
                          <w:t>+</w:t>
                        </w:r>
                      </w:p>
                      <w:p w14:paraId="4235FAAC" w14:textId="77777777" w:rsidR="00F20362" w:rsidRPr="006F3382" w:rsidRDefault="00F20362" w:rsidP="0017357B">
                        <w:pPr>
                          <w:pStyle w:val="ListParagraph"/>
                          <w:numPr>
                            <w:ilvl w:val="0"/>
                            <w:numId w:val="22"/>
                          </w:numPr>
                          <w:spacing w:before="60"/>
                          <w:ind w:left="349"/>
                          <w:contextualSpacing/>
                          <w:jc w:val="both"/>
                          <w:rPr>
                            <w:rFonts w:asciiTheme="majorHAnsi" w:hAnsiTheme="majorHAnsi" w:cs="Calibri"/>
                            <w:color w:val="FF0000"/>
                            <w:kern w:val="20"/>
                            <w:sz w:val="22"/>
                            <w:szCs w:val="22"/>
                          </w:rPr>
                        </w:pPr>
                        <w:r w:rsidRPr="006F3382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Информације о квалитету свршених студе</w:t>
                        </w:r>
                        <w:r w:rsidR="00211C62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ната добијају се анкетирањем по</w:t>
                        </w:r>
                        <w:r w:rsidR="0017357B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-</w:t>
                        </w:r>
                        <w:r w:rsidRPr="006F3382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слодаваца у фирмама и предузећима у </w:t>
                        </w:r>
                        <w:r w:rsidRPr="006F3382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lastRenderedPageBreak/>
                          <w:t>окружењу</w:t>
                        </w:r>
                        <w:r w:rsidR="00211C62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++</w:t>
                        </w:r>
                      </w:p>
                      <w:p w14:paraId="2BDE7685" w14:textId="77777777" w:rsidR="00F20362" w:rsidRPr="002157D6" w:rsidRDefault="00F20362" w:rsidP="0017357B">
                        <w:pPr>
                          <w:pStyle w:val="ListParagraph"/>
                          <w:numPr>
                            <w:ilvl w:val="0"/>
                            <w:numId w:val="22"/>
                          </w:numPr>
                          <w:spacing w:before="60"/>
                          <w:ind w:left="349"/>
                          <w:contextualSpacing/>
                          <w:jc w:val="both"/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</w:pPr>
                        <w:r w:rsidRPr="002157D6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Поткомисиј</w:t>
                        </w:r>
                        <w:r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а</w:t>
                        </w:r>
                        <w:r w:rsidRPr="002157D6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за самовредновање и уну</w:t>
                        </w:r>
                        <w:r w:rsidR="00BF398F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-</w:t>
                        </w:r>
                        <w:r w:rsidRPr="002157D6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трашње обезбеђење квалитета, једном годишње, на крају школске године, врши и анали</w:t>
                        </w:r>
                        <w:r w:rsidR="00211C62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зу успеха студената на испитима +++</w:t>
                        </w:r>
                      </w:p>
                      <w:p w14:paraId="1075A496" w14:textId="77777777" w:rsidR="00F20362" w:rsidRPr="00D56636" w:rsidRDefault="00F20362" w:rsidP="0017357B">
                        <w:pPr>
                          <w:pStyle w:val="ListParagraph"/>
                          <w:numPr>
                            <w:ilvl w:val="0"/>
                            <w:numId w:val="22"/>
                          </w:numPr>
                          <w:spacing w:before="60"/>
                          <w:ind w:left="349"/>
                          <w:contextualSpacing/>
                          <w:jc w:val="both"/>
                          <w:rPr>
                            <w:rFonts w:asciiTheme="majorHAnsi" w:hAnsiTheme="majorHAnsi" w:cs="Calibri"/>
                            <w:color w:val="FF0000"/>
                            <w:kern w:val="20"/>
                            <w:sz w:val="22"/>
                            <w:szCs w:val="22"/>
                          </w:rPr>
                        </w:pPr>
                        <w:r w:rsidRPr="00C654E5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Резултати анкета детаљно се анали</w:t>
                        </w:r>
                        <w:r w:rsidR="00BF398F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-</w:t>
                        </w:r>
                        <w:r w:rsidRPr="00C654E5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зирају и користе се за формирање  мер</w:t>
                        </w:r>
                        <w:r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а</w:t>
                        </w:r>
                        <w:r w:rsidRPr="00C654E5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које се предузимају за уна</w:t>
                        </w:r>
                        <w:r w:rsidR="0017357B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-</w:t>
                        </w:r>
                        <w:r w:rsidRPr="00C654E5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пређење квалитета</w:t>
                        </w:r>
                        <w:r w:rsidR="00211C62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++</w:t>
                        </w:r>
                      </w:p>
                      <w:p w14:paraId="0C37C0EC" w14:textId="77777777" w:rsidR="00F20362" w:rsidRPr="00A15501" w:rsidRDefault="00F20362" w:rsidP="00211C62">
                        <w:pPr>
                          <w:pStyle w:val="ListParagraph"/>
                          <w:numPr>
                            <w:ilvl w:val="0"/>
                            <w:numId w:val="22"/>
                          </w:numPr>
                          <w:spacing w:before="60"/>
                          <w:ind w:left="349"/>
                          <w:contextualSpacing/>
                          <w:jc w:val="both"/>
                          <w:rPr>
                            <w:rFonts w:asciiTheme="majorHAnsi" w:hAnsiTheme="majorHAnsi" w:cs="Calibri"/>
                            <w:color w:val="FF0000"/>
                            <w:kern w:val="20"/>
                            <w:sz w:val="22"/>
                            <w:szCs w:val="22"/>
                          </w:rPr>
                        </w:pPr>
                        <w:r w:rsidRPr="008A173F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Самовредновања установе и студијских програма, у интервалима од три го</w:t>
                        </w:r>
                        <w:r w:rsidR="0017357B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-</w:t>
                        </w:r>
                        <w:r w:rsidRPr="008A173F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дине</w:t>
                        </w:r>
                        <w:r w:rsidR="00211C62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+++</w:t>
                        </w:r>
                      </w:p>
                    </w:tc>
                    <w:tc>
                      <w:tcPr>
                        <w:tcW w:w="4702" w:type="dxa"/>
                      </w:tcPr>
                      <w:p w14:paraId="51F0DA93" w14:textId="77777777" w:rsidR="00BF398F" w:rsidRPr="00BF398F" w:rsidRDefault="00BF398F" w:rsidP="00BF398F">
                        <w:pPr>
                          <w:pStyle w:val="ListParagraph"/>
                          <w:spacing w:before="60"/>
                          <w:ind w:left="405"/>
                          <w:contextualSpacing/>
                          <w:jc w:val="both"/>
                          <w:rPr>
                            <w:rFonts w:asciiTheme="majorHAnsi" w:hAnsiTheme="majorHAnsi" w:cs="Calibri"/>
                            <w:color w:val="FF0000"/>
                            <w:kern w:val="20"/>
                            <w:sz w:val="22"/>
                            <w:szCs w:val="22"/>
                          </w:rPr>
                        </w:pPr>
                      </w:p>
                      <w:p w14:paraId="1FFE2620" w14:textId="77777777" w:rsidR="00F20362" w:rsidRPr="00AD4ED9" w:rsidRDefault="00F20362" w:rsidP="0017357B">
                        <w:pPr>
                          <w:pStyle w:val="ListParagraph"/>
                          <w:numPr>
                            <w:ilvl w:val="0"/>
                            <w:numId w:val="22"/>
                          </w:numPr>
                          <w:spacing w:before="60"/>
                          <w:ind w:left="405"/>
                          <w:contextualSpacing/>
                          <w:jc w:val="both"/>
                          <w:rPr>
                            <w:rFonts w:asciiTheme="majorHAnsi" w:hAnsiTheme="majorHAnsi" w:cs="Calibri"/>
                            <w:color w:val="FF0000"/>
                            <w:kern w:val="20"/>
                            <w:sz w:val="22"/>
                            <w:szCs w:val="22"/>
                          </w:rPr>
                        </w:pPr>
                        <w:r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Н</w:t>
                        </w:r>
                        <w:r w:rsidRPr="00C40D14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едовољно квалитет</w:t>
                        </w:r>
                        <w:r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а</w:t>
                        </w:r>
                        <w:r w:rsidRPr="00C40D14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н ан</w:t>
                        </w:r>
                        <w:r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к</w:t>
                        </w:r>
                        <w:r w:rsidRPr="00C40D14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етн</w:t>
                        </w:r>
                        <w:r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и</w:t>
                        </w:r>
                        <w:r w:rsidRPr="00C40D14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лист</w:t>
                        </w:r>
                        <w:r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за анкет</w:t>
                        </w:r>
                        <w:r w:rsidR="00154D60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и</w:t>
                        </w:r>
                        <w:r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рање студената је </w:t>
                        </w:r>
                        <w:r w:rsidRPr="00AD4ED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разлог незаи</w:t>
                        </w:r>
                        <w:r w:rsidR="00BF398F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-</w:t>
                        </w:r>
                        <w:r w:rsidRPr="00AD4ED9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нтересованости студената</w:t>
                        </w:r>
                        <w:r w:rsidR="00211C62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++</w:t>
                        </w:r>
                      </w:p>
                      <w:p w14:paraId="7409629A" w14:textId="77777777" w:rsidR="00F20362" w:rsidRPr="00532B41" w:rsidRDefault="00F20362" w:rsidP="0017357B">
                        <w:pPr>
                          <w:pStyle w:val="ListParagraph"/>
                          <w:numPr>
                            <w:ilvl w:val="0"/>
                            <w:numId w:val="22"/>
                          </w:numPr>
                          <w:ind w:left="417"/>
                          <w:jc w:val="both"/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</w:pPr>
                        <w:r w:rsidRPr="00532B41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Поткомисиј</w:t>
                        </w:r>
                        <w:r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а</w:t>
                        </w:r>
                        <w:r w:rsidRPr="00532B41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за самовредновање и уну</w:t>
                        </w:r>
                        <w:r w:rsidR="00BF398F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-</w:t>
                        </w:r>
                        <w:r w:rsidRPr="00532B41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трашње обезбеђење квалитета, </w:t>
                        </w:r>
                        <w:r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само </w:t>
                        </w:r>
                        <w:r w:rsidRPr="00532B41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једном годишње, на крају школске годи</w:t>
                        </w:r>
                        <w:r w:rsidR="00BF398F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-</w:t>
                        </w:r>
                        <w:r w:rsidRPr="00532B41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не, врши и анали</w:t>
                        </w:r>
                        <w:r w:rsidR="00211C62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зу успеха студената на испитима ++</w:t>
                        </w:r>
                      </w:p>
                      <w:p w14:paraId="2718AB01" w14:textId="77777777" w:rsidR="00F20362" w:rsidRPr="0037073E" w:rsidRDefault="00F20362" w:rsidP="0017357B">
                        <w:pPr>
                          <w:pStyle w:val="ListParagraph"/>
                          <w:numPr>
                            <w:ilvl w:val="0"/>
                            <w:numId w:val="22"/>
                          </w:numPr>
                          <w:spacing w:before="60"/>
                          <w:ind w:left="405"/>
                          <w:contextualSpacing/>
                          <w:jc w:val="both"/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</w:pPr>
                        <w:r w:rsidRPr="0037073E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Недовољна иницијатива студената у</w:t>
                        </w:r>
                        <w:r w:rsidR="00211C62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r w:rsidRPr="0037073E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предлагању</w:t>
                        </w:r>
                        <w:r w:rsidR="00211C62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r w:rsidRPr="0037073E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корективних</w:t>
                        </w:r>
                        <w:r w:rsidR="00211C62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r w:rsidRPr="0037073E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мера</w:t>
                        </w:r>
                        <w:r w:rsidR="00211C62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++</w:t>
                        </w:r>
                      </w:p>
                      <w:p w14:paraId="7864FEFB" w14:textId="77777777" w:rsidR="00F20362" w:rsidRPr="0037073E" w:rsidRDefault="00F20362" w:rsidP="0017357B">
                        <w:pPr>
                          <w:pStyle w:val="ListParagraph"/>
                          <w:numPr>
                            <w:ilvl w:val="0"/>
                            <w:numId w:val="22"/>
                          </w:numPr>
                          <w:spacing w:before="60"/>
                          <w:ind w:left="405"/>
                          <w:contextualSpacing/>
                          <w:jc w:val="both"/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</w:pPr>
                        <w:r w:rsidRPr="0037073E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Недовољна</w:t>
                        </w:r>
                        <w:r w:rsidR="00211C62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r w:rsidRPr="0037073E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мотивисаност</w:t>
                        </w:r>
                        <w:r w:rsidR="00211C62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r w:rsidRPr="0037073E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запослених и студената</w:t>
                        </w:r>
                        <w:r w:rsidR="00211C62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r w:rsidRPr="0037073E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да</w:t>
                        </w:r>
                        <w:r w:rsidR="00211C62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r w:rsidRPr="0037073E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учествују у активностима</w:t>
                        </w:r>
                        <w:r w:rsidR="00211C62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r w:rsidRPr="0037073E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везаним</w:t>
                        </w:r>
                        <w:r w:rsidR="00211C62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r w:rsidRPr="0037073E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заквалитет</w:t>
                        </w:r>
                        <w:r w:rsidR="00211C62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+++</w:t>
                        </w:r>
                      </w:p>
                      <w:p w14:paraId="5596D72C" w14:textId="77777777" w:rsidR="00F20362" w:rsidRPr="00C40D14" w:rsidRDefault="00F20362" w:rsidP="00211C62">
                        <w:pPr>
                          <w:pStyle w:val="ListParagraph"/>
                          <w:numPr>
                            <w:ilvl w:val="0"/>
                            <w:numId w:val="22"/>
                          </w:numPr>
                          <w:spacing w:before="60"/>
                          <w:ind w:left="405"/>
                          <w:contextualSpacing/>
                          <w:jc w:val="both"/>
                          <w:rPr>
                            <w:rFonts w:asciiTheme="majorHAnsi" w:hAnsiTheme="majorHAnsi" w:cs="Calibri"/>
                            <w:color w:val="FF0000"/>
                            <w:kern w:val="20"/>
                            <w:sz w:val="22"/>
                            <w:szCs w:val="22"/>
                          </w:rPr>
                        </w:pPr>
                        <w:r w:rsidRPr="0037073E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Наставно-стручно</w:t>
                        </w:r>
                        <w:r w:rsidR="00211C62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r w:rsidRPr="0037073E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веће</w:t>
                        </w:r>
                        <w:r w:rsidR="00211C62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r w:rsidRPr="0037073E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недовољно</w:t>
                        </w:r>
                        <w:r w:rsidR="00211C62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r w:rsidRPr="0037073E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расправља и одлучује о питањима</w:t>
                        </w:r>
                        <w:r w:rsidR="00211C62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r w:rsidRPr="0037073E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која</w:t>
                        </w:r>
                        <w:r w:rsidR="00211C62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r w:rsidRPr="0037073E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се</w:t>
                        </w:r>
                        <w:r w:rsidR="00211C62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r w:rsidRPr="0037073E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односе</w:t>
                        </w:r>
                        <w:r w:rsidR="00211C62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r w:rsidRPr="0037073E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на</w:t>
                        </w:r>
                        <w:r w:rsidR="00211C62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r w:rsidRPr="0037073E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обезбеђење и унапређење</w:t>
                        </w:r>
                        <w:r w:rsidR="00211C62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</w:t>
                        </w:r>
                        <w:r w:rsidRPr="0037073E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квалитета</w:t>
                        </w:r>
                        <w:r w:rsidR="00211C62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++</w:t>
                        </w:r>
                      </w:p>
                    </w:tc>
                  </w:tr>
                  <w:tr w:rsidR="00F20362" w:rsidRPr="00A15501" w14:paraId="6377A660" w14:textId="77777777" w:rsidTr="00BF398F">
                    <w:trPr>
                      <w:trHeight w:val="363"/>
                      <w:jc w:val="center"/>
                    </w:trPr>
                    <w:tc>
                      <w:tcPr>
                        <w:tcW w:w="4530" w:type="dxa"/>
                        <w:shd w:val="clear" w:color="auto" w:fill="D9D9D9"/>
                        <w:vAlign w:val="center"/>
                      </w:tcPr>
                      <w:p w14:paraId="4E34C06D" w14:textId="77777777" w:rsidR="00F20362" w:rsidRPr="00A15501" w:rsidRDefault="00F20362" w:rsidP="0017357B">
                        <w:pPr>
                          <w:jc w:val="center"/>
                          <w:rPr>
                            <w:rFonts w:asciiTheme="majorHAnsi" w:hAnsiTheme="majorHAnsi" w:cs="Calibri"/>
                            <w:b/>
                            <w:kern w:val="20"/>
                          </w:rPr>
                        </w:pPr>
                        <w:r w:rsidRPr="00A15501">
                          <w:rPr>
                            <w:rFonts w:asciiTheme="majorHAnsi" w:hAnsiTheme="majorHAnsi" w:cs="Calibri"/>
                            <w:b/>
                            <w:kern w:val="20"/>
                          </w:rPr>
                          <w:t>Могућности</w:t>
                        </w:r>
                      </w:p>
                    </w:tc>
                    <w:tc>
                      <w:tcPr>
                        <w:tcW w:w="4702" w:type="dxa"/>
                        <w:shd w:val="clear" w:color="auto" w:fill="D9D9D9"/>
                        <w:vAlign w:val="center"/>
                      </w:tcPr>
                      <w:p w14:paraId="58C6F37B" w14:textId="77777777" w:rsidR="00F20362" w:rsidRPr="00A15501" w:rsidRDefault="00F20362" w:rsidP="0017357B">
                        <w:pPr>
                          <w:jc w:val="center"/>
                          <w:rPr>
                            <w:rFonts w:asciiTheme="majorHAnsi" w:hAnsiTheme="majorHAnsi" w:cs="Calibri"/>
                            <w:b/>
                            <w:kern w:val="20"/>
                          </w:rPr>
                        </w:pPr>
                        <w:r w:rsidRPr="00A15501">
                          <w:rPr>
                            <w:rFonts w:asciiTheme="majorHAnsi" w:hAnsiTheme="majorHAnsi" w:cs="Calibri"/>
                            <w:b/>
                            <w:kern w:val="20"/>
                          </w:rPr>
                          <w:t>Опасности</w:t>
                        </w:r>
                      </w:p>
                    </w:tc>
                  </w:tr>
                  <w:tr w:rsidR="00F20362" w:rsidRPr="00A15501" w14:paraId="0F444656" w14:textId="77777777" w:rsidTr="00BF398F">
                    <w:trPr>
                      <w:trHeight w:val="2804"/>
                      <w:jc w:val="center"/>
                    </w:trPr>
                    <w:tc>
                      <w:tcPr>
                        <w:tcW w:w="4530" w:type="dxa"/>
                      </w:tcPr>
                      <w:p w14:paraId="003691E9" w14:textId="77777777" w:rsidR="00BF398F" w:rsidRPr="00A47A2C" w:rsidRDefault="00BF398F" w:rsidP="00BF398F">
                        <w:pPr>
                          <w:pStyle w:val="ListParagraph"/>
                          <w:numPr>
                            <w:ilvl w:val="0"/>
                            <w:numId w:val="22"/>
                          </w:numPr>
                          <w:spacing w:before="60"/>
                          <w:ind w:left="349"/>
                          <w:contextualSpacing/>
                          <w:jc w:val="both"/>
                          <w:rPr>
                            <w:rFonts w:ascii="Cambria" w:hAnsi="Cambria"/>
                            <w:sz w:val="22"/>
                            <w:szCs w:val="22"/>
                            <w:lang w:val="sr-Cyrl-CS"/>
                          </w:rPr>
                        </w:pPr>
                        <w:r w:rsidRPr="00A47A2C">
                          <w:rPr>
                            <w:rFonts w:ascii="Cambria" w:hAnsi="Cambria"/>
                            <w:sz w:val="22"/>
                            <w:szCs w:val="22"/>
                          </w:rPr>
                          <w:t>Унапређење методе анкетирања и ти</w:t>
                        </w:r>
                        <w:r w:rsidR="0017357B">
                          <w:rPr>
                            <w:rFonts w:ascii="Cambria" w:hAnsi="Cambria"/>
                            <w:sz w:val="22"/>
                            <w:szCs w:val="22"/>
                          </w:rPr>
                          <w:t>-</w:t>
                        </w:r>
                        <w:r w:rsidRPr="00A47A2C">
                          <w:rPr>
                            <w:rFonts w:ascii="Cambria" w:hAnsi="Cambria"/>
                            <w:sz w:val="22"/>
                            <w:szCs w:val="22"/>
                          </w:rPr>
                          <w:t>пова анкетних листова ++</w:t>
                        </w:r>
                      </w:p>
                      <w:p w14:paraId="488853BD" w14:textId="77777777" w:rsidR="00F20362" w:rsidRPr="005B77A0" w:rsidRDefault="00F20362" w:rsidP="0017357B">
                        <w:pPr>
                          <w:pStyle w:val="ListParagraph"/>
                          <w:numPr>
                            <w:ilvl w:val="0"/>
                            <w:numId w:val="22"/>
                          </w:numPr>
                          <w:spacing w:before="60"/>
                          <w:ind w:left="349"/>
                          <w:contextualSpacing/>
                          <w:jc w:val="both"/>
                          <w:rPr>
                            <w:rFonts w:asciiTheme="majorHAnsi" w:hAnsiTheme="majorHAnsi"/>
                            <w:sz w:val="22"/>
                            <w:szCs w:val="22"/>
                            <w:lang w:val="sr-Cyrl-CS"/>
                          </w:rPr>
                        </w:pPr>
                        <w:r w:rsidRPr="005B77A0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Стицање искуства</w:t>
                        </w:r>
                        <w:r w:rsidR="00BF398F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</w:t>
                        </w:r>
                        <w:r w:rsidRPr="005B77A0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са разних</w:t>
                        </w:r>
                        <w:r w:rsidR="00BF398F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</w:t>
                        </w:r>
                        <w:r w:rsidRPr="005B77A0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семинара и пројеката</w:t>
                        </w:r>
                        <w:r w:rsidR="00BF398F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</w:t>
                        </w:r>
                        <w:r w:rsidRPr="005B77A0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по</w:t>
                        </w:r>
                        <w:r w:rsidR="00BF398F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</w:t>
                        </w:r>
                        <w:r w:rsidRPr="005B77A0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питању</w:t>
                        </w:r>
                        <w:r w:rsidR="00BF398F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</w:t>
                        </w:r>
                        <w:r w:rsidRPr="005B77A0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система</w:t>
                        </w:r>
                        <w:r w:rsidR="00BF398F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</w:t>
                        </w:r>
                        <w:r w:rsidRPr="005B77A0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квали</w:t>
                        </w:r>
                        <w:r w:rsidR="00BF398F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-</w:t>
                        </w:r>
                        <w:r w:rsidRPr="005B77A0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тета</w:t>
                        </w:r>
                        <w:r w:rsidR="00BF398F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+</w:t>
                        </w:r>
                      </w:p>
                      <w:p w14:paraId="31014710" w14:textId="77777777" w:rsidR="00F20362" w:rsidRPr="002F5066" w:rsidRDefault="00F20362" w:rsidP="0017357B">
                        <w:pPr>
                          <w:pStyle w:val="ListParagraph"/>
                          <w:numPr>
                            <w:ilvl w:val="0"/>
                            <w:numId w:val="22"/>
                          </w:numPr>
                          <w:spacing w:before="60"/>
                          <w:ind w:left="349"/>
                          <w:contextualSpacing/>
                          <w:jc w:val="both"/>
                          <w:rPr>
                            <w:rFonts w:asciiTheme="majorHAnsi" w:hAnsiTheme="majorHAnsi"/>
                            <w:sz w:val="22"/>
                            <w:szCs w:val="22"/>
                            <w:lang w:val="sr-Cyrl-CS"/>
                          </w:rPr>
                        </w:pPr>
                        <w:r w:rsidRPr="002F5066">
                          <w:rPr>
                            <w:rFonts w:asciiTheme="majorHAnsi" w:hAnsiTheme="majorHAnsi"/>
                            <w:sz w:val="22"/>
                            <w:szCs w:val="22"/>
                            <w:lang w:val="sr-Cyrl-CS"/>
                          </w:rPr>
                          <w:t>Сарадња и размена искустава са дру</w:t>
                        </w:r>
                        <w:r w:rsidR="00A47A2C">
                          <w:rPr>
                            <w:rFonts w:asciiTheme="majorHAnsi" w:hAnsiTheme="majorHAnsi"/>
                            <w:sz w:val="22"/>
                            <w:szCs w:val="22"/>
                            <w:lang w:val="sr-Cyrl-CS"/>
                          </w:rPr>
                          <w:t>-</w:t>
                        </w:r>
                        <w:r w:rsidRPr="002F5066">
                          <w:rPr>
                            <w:rFonts w:asciiTheme="majorHAnsi" w:hAnsiTheme="majorHAnsi"/>
                            <w:sz w:val="22"/>
                            <w:szCs w:val="22"/>
                            <w:lang w:val="sr-Cyrl-CS"/>
                          </w:rPr>
                          <w:t>гим високошколским институцијама</w:t>
                        </w:r>
                        <w:r w:rsidR="00BF398F">
                          <w:rPr>
                            <w:rFonts w:asciiTheme="majorHAnsi" w:hAnsiTheme="majorHAnsi"/>
                            <w:sz w:val="22"/>
                            <w:szCs w:val="22"/>
                            <w:lang w:val="sr-Cyrl-CS"/>
                          </w:rPr>
                          <w:t xml:space="preserve"> </w:t>
                        </w:r>
                        <w:r w:rsidRPr="002F5066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по</w:t>
                        </w:r>
                        <w:r w:rsidR="00BF398F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</w:t>
                        </w:r>
                        <w:r w:rsidRPr="002F5066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питању</w:t>
                        </w:r>
                        <w:r w:rsidR="00BF398F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</w:t>
                        </w:r>
                        <w:r w:rsidRPr="002F5066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система</w:t>
                        </w:r>
                        <w:r w:rsidR="00BF398F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</w:t>
                        </w:r>
                        <w:r w:rsidRPr="002F5066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квалитета</w:t>
                        </w:r>
                        <w:r w:rsidR="00BF398F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++</w:t>
                        </w:r>
                        <w:r w:rsidRPr="002F5066">
                          <w:rPr>
                            <w:rFonts w:asciiTheme="majorHAnsi" w:hAnsiTheme="majorHAnsi"/>
                            <w:sz w:val="22"/>
                            <w:szCs w:val="22"/>
                            <w:lang w:val="sr-Cyrl-CS"/>
                          </w:rPr>
                          <w:t xml:space="preserve"> </w:t>
                        </w:r>
                      </w:p>
                      <w:p w14:paraId="19100B07" w14:textId="77777777" w:rsidR="00BF398F" w:rsidRPr="00BF398F" w:rsidRDefault="00F20362" w:rsidP="00BF398F">
                        <w:pPr>
                          <w:pStyle w:val="ListParagraph"/>
                          <w:numPr>
                            <w:ilvl w:val="0"/>
                            <w:numId w:val="22"/>
                          </w:numPr>
                          <w:spacing w:before="60"/>
                          <w:ind w:left="349"/>
                          <w:contextualSpacing/>
                          <w:jc w:val="both"/>
                          <w:rPr>
                            <w:rFonts w:asciiTheme="majorHAnsi" w:hAnsiTheme="majorHAnsi" w:cs="Calibri"/>
                            <w:color w:val="FF0000"/>
                            <w:kern w:val="20"/>
                            <w:sz w:val="22"/>
                            <w:szCs w:val="22"/>
                          </w:rPr>
                        </w:pPr>
                        <w:r w:rsidRPr="00C81445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Успостављање бли</w:t>
                        </w:r>
                        <w:r w:rsidR="00BF398F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же</w:t>
                        </w:r>
                        <w:r w:rsidRPr="00C81445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сарадње са посло</w:t>
                        </w:r>
                        <w:r w:rsidR="00BF398F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-</w:t>
                        </w:r>
                        <w:r w:rsidRPr="00C81445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>давцима у циљу добијања информације о квалитету свршених студената и могућностима за побољшање</w:t>
                        </w:r>
                        <w:r w:rsidR="00BF398F"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  <w:t xml:space="preserve"> ++</w:t>
                        </w:r>
                      </w:p>
                      <w:p w14:paraId="1783D9B2" w14:textId="77777777" w:rsidR="00BF398F" w:rsidRPr="00BF398F" w:rsidRDefault="00BF398F" w:rsidP="00BF398F">
                        <w:pPr>
                          <w:pStyle w:val="ListParagraph"/>
                          <w:numPr>
                            <w:ilvl w:val="0"/>
                            <w:numId w:val="22"/>
                          </w:numPr>
                          <w:spacing w:before="60"/>
                          <w:ind w:left="349"/>
                          <w:contextualSpacing/>
                          <w:jc w:val="both"/>
                          <w:rPr>
                            <w:rFonts w:ascii="Cambria" w:hAnsi="Cambria" w:cs="Calibri"/>
                            <w:kern w:val="20"/>
                            <w:sz w:val="22"/>
                            <w:szCs w:val="22"/>
                          </w:rPr>
                        </w:pPr>
                        <w:r w:rsidRPr="00BF398F">
                          <w:rPr>
                            <w:rFonts w:ascii="Cambria" w:hAnsi="Cambria"/>
                            <w:sz w:val="22"/>
                            <w:szCs w:val="22"/>
                          </w:rPr>
                          <w:t>Повезивање са привредним субјектима у граду и околини, који имају позити</w:t>
                        </w:r>
                        <w:r>
                          <w:rPr>
                            <w:rFonts w:ascii="Cambria" w:hAnsi="Cambria"/>
                            <w:sz w:val="22"/>
                            <w:szCs w:val="22"/>
                          </w:rPr>
                          <w:t>-</w:t>
                        </w:r>
                        <w:r w:rsidRPr="00BF398F">
                          <w:rPr>
                            <w:rFonts w:ascii="Cambria" w:hAnsi="Cambria"/>
                            <w:sz w:val="22"/>
                            <w:szCs w:val="22"/>
                          </w:rPr>
                          <w:t>вна искуства у погледу побољшања си</w:t>
                        </w:r>
                        <w:r>
                          <w:rPr>
                            <w:rFonts w:ascii="Cambria" w:hAnsi="Cambria"/>
                            <w:sz w:val="22"/>
                            <w:szCs w:val="22"/>
                          </w:rPr>
                          <w:t>-</w:t>
                        </w:r>
                        <w:r w:rsidRPr="00BF398F">
                          <w:rPr>
                            <w:rFonts w:ascii="Cambria" w:hAnsi="Cambria"/>
                            <w:sz w:val="22"/>
                            <w:szCs w:val="22"/>
                          </w:rPr>
                          <w:t xml:space="preserve">стема квалитета ++ </w:t>
                        </w:r>
                      </w:p>
                      <w:p w14:paraId="38434673" w14:textId="77777777" w:rsidR="00BF398F" w:rsidRPr="00BF398F" w:rsidRDefault="00BF398F" w:rsidP="00BF398F">
                        <w:pPr>
                          <w:pStyle w:val="ListParagraph"/>
                          <w:numPr>
                            <w:ilvl w:val="0"/>
                            <w:numId w:val="22"/>
                          </w:numPr>
                          <w:spacing w:before="60"/>
                          <w:ind w:left="349"/>
                          <w:contextualSpacing/>
                          <w:jc w:val="both"/>
                          <w:rPr>
                            <w:rFonts w:asciiTheme="majorHAnsi" w:hAnsiTheme="majorHAnsi" w:cs="Calibri"/>
                            <w:kern w:val="20"/>
                            <w:sz w:val="22"/>
                            <w:szCs w:val="22"/>
                          </w:rPr>
                        </w:pPr>
                        <w:r w:rsidRPr="00BF398F">
                          <w:rPr>
                            <w:rFonts w:ascii="Cambria" w:hAnsi="Cambria"/>
                            <w:sz w:val="22"/>
                            <w:szCs w:val="22"/>
                          </w:rPr>
                          <w:t>Организација семинара везаних за по</w:t>
                        </w:r>
                        <w:r w:rsidR="00A47A2C">
                          <w:rPr>
                            <w:rFonts w:ascii="Cambria" w:hAnsi="Cambria"/>
                            <w:sz w:val="22"/>
                            <w:szCs w:val="22"/>
                          </w:rPr>
                          <w:t>-</w:t>
                        </w:r>
                        <w:r w:rsidRPr="00BF398F">
                          <w:rPr>
                            <w:rFonts w:ascii="Cambria" w:hAnsi="Cambria"/>
                            <w:sz w:val="22"/>
                            <w:szCs w:val="22"/>
                          </w:rPr>
                          <w:t>бољшање система квалитета, где би се запослени боље упознали са битним појмовима везаним за квалитет +</w:t>
                        </w:r>
                      </w:p>
                      <w:p w14:paraId="07F279E1" w14:textId="77777777" w:rsidR="00BF398F" w:rsidRPr="00BF398F" w:rsidRDefault="00BF398F" w:rsidP="00BF398F">
                        <w:pPr>
                          <w:spacing w:before="60"/>
                          <w:contextualSpacing/>
                          <w:jc w:val="both"/>
                          <w:rPr>
                            <w:rFonts w:asciiTheme="majorHAnsi" w:hAnsiTheme="majorHAnsi" w:cs="Calibri"/>
                            <w:color w:val="FF0000"/>
                            <w:kern w:val="2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4702" w:type="dxa"/>
                      </w:tcPr>
                      <w:p w14:paraId="7C3A66E1" w14:textId="77777777" w:rsidR="00BF398F" w:rsidRPr="00BF398F" w:rsidRDefault="00BF398F" w:rsidP="0017357B">
                        <w:pPr>
                          <w:pStyle w:val="ListParagraph"/>
                          <w:numPr>
                            <w:ilvl w:val="0"/>
                            <w:numId w:val="22"/>
                          </w:numPr>
                          <w:spacing w:before="60"/>
                          <w:ind w:left="349"/>
                          <w:contextualSpacing/>
                          <w:jc w:val="both"/>
                          <w:rPr>
                            <w:rFonts w:asciiTheme="majorHAnsi" w:hAnsiTheme="majorHAnsi" w:cs="Calibri"/>
                            <w:kern w:val="20"/>
                          </w:rPr>
                        </w:pPr>
                        <w:r w:rsidRPr="00BF398F">
                          <w:rPr>
                            <w:rFonts w:ascii="Cambria" w:hAnsi="Cambria"/>
                            <w:sz w:val="22"/>
                            <w:szCs w:val="22"/>
                          </w:rPr>
                          <w:t>Преоптерећеност чланова Комисије дру</w:t>
                        </w:r>
                        <w:r>
                          <w:rPr>
                            <w:rFonts w:ascii="Cambria" w:hAnsi="Cambria"/>
                            <w:sz w:val="22"/>
                            <w:szCs w:val="22"/>
                          </w:rPr>
                          <w:t>-</w:t>
                        </w:r>
                        <w:r w:rsidRPr="00BF398F">
                          <w:rPr>
                            <w:rFonts w:ascii="Cambria" w:hAnsi="Cambria"/>
                            <w:sz w:val="22"/>
                            <w:szCs w:val="22"/>
                          </w:rPr>
                          <w:t>гим обавезама и мање ангажовање на пословима обезбеђења квалитета +++</w:t>
                        </w:r>
                      </w:p>
                      <w:p w14:paraId="6789C424" w14:textId="77777777" w:rsidR="00F20362" w:rsidRPr="008F79AE" w:rsidRDefault="00F20362" w:rsidP="0017357B">
                        <w:pPr>
                          <w:pStyle w:val="ListParagraph"/>
                          <w:numPr>
                            <w:ilvl w:val="0"/>
                            <w:numId w:val="22"/>
                          </w:numPr>
                          <w:spacing w:before="60"/>
                          <w:ind w:left="349"/>
                          <w:contextualSpacing/>
                          <w:jc w:val="both"/>
                          <w:rPr>
                            <w:rFonts w:asciiTheme="majorHAnsi" w:hAnsiTheme="majorHAnsi" w:cs="Calibri"/>
                            <w:kern w:val="20"/>
                          </w:rPr>
                        </w:pPr>
                        <w:r w:rsidRPr="008F79AE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Преобимност и недовољна</w:t>
                        </w:r>
                        <w:r w:rsidR="00BF398F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</w:t>
                        </w:r>
                        <w:r w:rsidRPr="008F79AE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структуира</w:t>
                        </w:r>
                        <w:r w:rsidR="0017357B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-</w:t>
                        </w:r>
                        <w:r w:rsidRPr="008F79AE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ност</w:t>
                        </w:r>
                        <w:r w:rsidR="00BF398F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</w:t>
                        </w:r>
                        <w:r w:rsidRPr="008F79AE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документације</w:t>
                        </w:r>
                        <w:r w:rsidR="00BF398F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</w:t>
                        </w:r>
                        <w:r w:rsidRPr="008F79AE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коју</w:t>
                        </w:r>
                        <w:r w:rsidR="00BF398F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</w:t>
                        </w:r>
                        <w:r w:rsidRPr="008F79AE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треба</w:t>
                        </w:r>
                        <w:r w:rsidR="00BF398F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</w:t>
                        </w:r>
                        <w:r w:rsidRPr="008F79AE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генери</w:t>
                        </w:r>
                        <w:r w:rsidR="00BF398F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-</w:t>
                        </w:r>
                        <w:r w:rsidRPr="008F79AE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сати у свим</w:t>
                        </w:r>
                        <w:r w:rsidR="00BF398F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</w:t>
                        </w:r>
                        <w:r w:rsidRPr="008F79AE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процедурама</w:t>
                        </w:r>
                        <w:r w:rsidR="00BF398F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+</w:t>
                        </w:r>
                      </w:p>
                      <w:p w14:paraId="2B368367" w14:textId="77777777" w:rsidR="00F20362" w:rsidRPr="008F79AE" w:rsidRDefault="00F20362" w:rsidP="0017357B">
                        <w:pPr>
                          <w:pStyle w:val="ListParagraph"/>
                          <w:numPr>
                            <w:ilvl w:val="0"/>
                            <w:numId w:val="22"/>
                          </w:numPr>
                          <w:spacing w:before="60"/>
                          <w:ind w:left="349"/>
                          <w:contextualSpacing/>
                          <w:jc w:val="both"/>
                          <w:rPr>
                            <w:rFonts w:asciiTheme="majorHAnsi" w:hAnsiTheme="majorHAnsi" w:cs="Calibri"/>
                            <w:color w:val="FF0000"/>
                            <w:kern w:val="20"/>
                          </w:rPr>
                        </w:pPr>
                        <w:r w:rsidRPr="008F79AE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Временска</w:t>
                        </w:r>
                        <w:r w:rsidR="00BF398F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</w:t>
                        </w:r>
                        <w:r w:rsidRPr="008F79AE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неусклађеност и неинформи</w:t>
                        </w:r>
                        <w:r w:rsidR="00BF398F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-</w:t>
                        </w:r>
                        <w:r w:rsidRPr="008F79AE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саност о процедурама и правилима</w:t>
                        </w:r>
                        <w:r w:rsidR="00BF398F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</w:t>
                        </w:r>
                        <w:r w:rsidRPr="008F79AE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на</w:t>
                        </w:r>
                        <w:r w:rsidR="00BF398F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</w:t>
                        </w:r>
                        <w:r w:rsidRPr="008F79AE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државном</w:t>
                        </w:r>
                        <w:r w:rsidR="00BF398F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</w:t>
                        </w:r>
                        <w:r w:rsidRPr="008F79AE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нивоу</w:t>
                        </w:r>
                        <w:r w:rsidR="00BF398F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+</w:t>
                        </w:r>
                      </w:p>
                      <w:p w14:paraId="655BD697" w14:textId="77777777" w:rsidR="00F20362" w:rsidRPr="00A15501" w:rsidRDefault="00F20362" w:rsidP="00BF398F">
                        <w:pPr>
                          <w:pStyle w:val="ListParagraph"/>
                          <w:numPr>
                            <w:ilvl w:val="0"/>
                            <w:numId w:val="22"/>
                          </w:numPr>
                          <w:spacing w:before="60"/>
                          <w:ind w:left="349"/>
                          <w:contextualSpacing/>
                          <w:jc w:val="both"/>
                          <w:rPr>
                            <w:rFonts w:asciiTheme="majorHAnsi" w:hAnsiTheme="majorHAnsi" w:cs="Calibri"/>
                            <w:color w:val="FF0000"/>
                            <w:kern w:val="20"/>
                          </w:rPr>
                        </w:pPr>
                        <w:r w:rsidRPr="002E11BA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Незаинтересованост</w:t>
                        </w:r>
                        <w:r w:rsidR="00BF398F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</w:t>
                        </w:r>
                        <w:r w:rsidRPr="002E11BA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послодаваца</w:t>
                        </w:r>
                        <w:r w:rsidR="00BF398F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</w:t>
                        </w:r>
                        <w:r w:rsidRPr="002E11BA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да</w:t>
                        </w:r>
                        <w:r w:rsidR="00BF398F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попуни</w:t>
                        </w:r>
                        <w:r w:rsidR="00BF398F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</w:t>
                        </w:r>
                        <w:r w:rsidRPr="002E11BA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>анкету</w:t>
                        </w:r>
                        <w:r w:rsidR="00BF398F"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  <w:t xml:space="preserve"> +</w:t>
                        </w:r>
                      </w:p>
                    </w:tc>
                  </w:tr>
                </w:tbl>
                <w:p w14:paraId="494AFECC" w14:textId="77777777" w:rsidR="00F20362" w:rsidRDefault="00F20362" w:rsidP="00F20362">
                  <w:pPr>
                    <w:tabs>
                      <w:tab w:val="left" w:pos="459"/>
                    </w:tabs>
                    <w:autoSpaceDE w:val="0"/>
                    <w:autoSpaceDN w:val="0"/>
                    <w:adjustRightInd w:val="0"/>
                    <w:spacing w:before="120"/>
                    <w:jc w:val="both"/>
                    <w:rPr>
                      <w:b/>
                    </w:rPr>
                  </w:pPr>
                </w:p>
                <w:p w14:paraId="5D1DC2BB" w14:textId="77777777" w:rsidR="00BF398F" w:rsidRDefault="00BF398F" w:rsidP="00BF398F">
                  <w:pPr>
                    <w:tabs>
                      <w:tab w:val="left" w:pos="459"/>
                    </w:tabs>
                    <w:autoSpaceDE w:val="0"/>
                    <w:autoSpaceDN w:val="0"/>
                    <w:adjustRightInd w:val="0"/>
                    <w:spacing w:before="120"/>
                    <w:jc w:val="both"/>
                    <w:rPr>
                      <w:rFonts w:ascii="Cambria" w:hAnsi="Cambria"/>
                      <w:color w:val="FF0000"/>
                    </w:rPr>
                  </w:pPr>
                  <w:r w:rsidRPr="00C03CF2">
                    <w:rPr>
                      <w:rFonts w:ascii="Cambria" w:hAnsi="Cambria"/>
                      <w:b/>
                      <w:bCs/>
                    </w:rPr>
                    <w:t xml:space="preserve">г) </w:t>
                  </w:r>
                  <w:r>
                    <w:rPr>
                      <w:b/>
                      <w:lang w:val="sr-Cyrl-CS"/>
                    </w:rPr>
                    <w:t>Предлог мера и активности за унапређење квалитета Стандарда 3</w:t>
                  </w:r>
                </w:p>
                <w:p w14:paraId="59C46BFB" w14:textId="77777777" w:rsidR="00BF398F" w:rsidRPr="00BF398F" w:rsidRDefault="00BF398F" w:rsidP="00BF398F">
                  <w:pPr>
                    <w:pStyle w:val="ListParagraph"/>
                    <w:tabs>
                      <w:tab w:val="left" w:pos="459"/>
                    </w:tabs>
                    <w:autoSpaceDE w:val="0"/>
                    <w:autoSpaceDN w:val="0"/>
                    <w:adjustRightInd w:val="0"/>
                    <w:ind w:left="481"/>
                    <w:jc w:val="both"/>
                    <w:rPr>
                      <w:rFonts w:ascii="Cambria" w:hAnsi="Cambria"/>
                      <w:sz w:val="16"/>
                      <w:szCs w:val="16"/>
                    </w:rPr>
                  </w:pPr>
                </w:p>
                <w:p w14:paraId="5F6F532C" w14:textId="77777777" w:rsidR="00B01B75" w:rsidRPr="00B01B75" w:rsidRDefault="00F20362" w:rsidP="00B01B75">
                  <w:pPr>
                    <w:pStyle w:val="ListParagraph"/>
                    <w:numPr>
                      <w:ilvl w:val="0"/>
                      <w:numId w:val="26"/>
                    </w:numPr>
                    <w:ind w:left="586" w:hanging="283"/>
                    <w:contextualSpacing/>
                    <w:jc w:val="both"/>
                    <w:rPr>
                      <w:rFonts w:ascii="Cambria" w:hAnsi="Cambria"/>
                    </w:rPr>
                  </w:pPr>
                  <w:r w:rsidRPr="00B01B75">
                    <w:rPr>
                      <w:rFonts w:ascii="Cambria" w:hAnsi="Cambria"/>
                    </w:rPr>
                    <w:t>Подизање</w:t>
                  </w:r>
                  <w:r w:rsidR="00BF398F" w:rsidRPr="00B01B75">
                    <w:rPr>
                      <w:rFonts w:ascii="Cambria" w:hAnsi="Cambria"/>
                    </w:rPr>
                    <w:t xml:space="preserve"> </w:t>
                  </w:r>
                  <w:r w:rsidRPr="00B01B75">
                    <w:rPr>
                      <w:rFonts w:ascii="Cambria" w:hAnsi="Cambria"/>
                    </w:rPr>
                    <w:t>нивоа</w:t>
                  </w:r>
                  <w:r w:rsidR="00BF398F" w:rsidRPr="00B01B75">
                    <w:rPr>
                      <w:rFonts w:ascii="Cambria" w:hAnsi="Cambria"/>
                    </w:rPr>
                    <w:t xml:space="preserve"> </w:t>
                  </w:r>
                  <w:r w:rsidRPr="00B01B75">
                    <w:rPr>
                      <w:rFonts w:ascii="Cambria" w:hAnsi="Cambria"/>
                    </w:rPr>
                    <w:t>свести</w:t>
                  </w:r>
                  <w:r w:rsidR="00BF398F" w:rsidRPr="00B01B75">
                    <w:rPr>
                      <w:rFonts w:ascii="Cambria" w:hAnsi="Cambria"/>
                    </w:rPr>
                    <w:t xml:space="preserve"> </w:t>
                  </w:r>
                  <w:r w:rsidRPr="00B01B75">
                    <w:rPr>
                      <w:rFonts w:ascii="Cambria" w:hAnsi="Cambria"/>
                    </w:rPr>
                    <w:t>запослених о значају</w:t>
                  </w:r>
                  <w:r w:rsidR="00BF398F" w:rsidRPr="00B01B75">
                    <w:rPr>
                      <w:rFonts w:ascii="Cambria" w:hAnsi="Cambria"/>
                    </w:rPr>
                    <w:t xml:space="preserve"> </w:t>
                  </w:r>
                  <w:r w:rsidRPr="00B01B75">
                    <w:rPr>
                      <w:rFonts w:ascii="Cambria" w:hAnsi="Cambria"/>
                    </w:rPr>
                    <w:t>функционисања</w:t>
                  </w:r>
                  <w:r w:rsidR="00BF398F" w:rsidRPr="00B01B75">
                    <w:rPr>
                      <w:rFonts w:ascii="Cambria" w:hAnsi="Cambria"/>
                    </w:rPr>
                    <w:t xml:space="preserve"> </w:t>
                  </w:r>
                  <w:r w:rsidRPr="00B01B75">
                    <w:rPr>
                      <w:rFonts w:ascii="Cambria" w:hAnsi="Cambria"/>
                    </w:rPr>
                    <w:t>доброг</w:t>
                  </w:r>
                  <w:r w:rsidR="00BF398F" w:rsidRPr="00B01B75">
                    <w:rPr>
                      <w:rFonts w:ascii="Cambria" w:hAnsi="Cambria"/>
                    </w:rPr>
                    <w:t xml:space="preserve"> </w:t>
                  </w:r>
                  <w:r w:rsidRPr="00B01B75">
                    <w:rPr>
                      <w:rFonts w:ascii="Cambria" w:hAnsi="Cambria"/>
                    </w:rPr>
                    <w:t>система</w:t>
                  </w:r>
                  <w:r w:rsidR="00BF398F" w:rsidRPr="00B01B75">
                    <w:rPr>
                      <w:rFonts w:ascii="Cambria" w:hAnsi="Cambria"/>
                    </w:rPr>
                    <w:t xml:space="preserve"> </w:t>
                  </w:r>
                  <w:r w:rsidRPr="00B01B75">
                    <w:rPr>
                      <w:rFonts w:ascii="Cambria" w:hAnsi="Cambria"/>
                    </w:rPr>
                    <w:t>обезбеђења</w:t>
                  </w:r>
                  <w:r w:rsidR="00BF398F" w:rsidRPr="00B01B75">
                    <w:rPr>
                      <w:rFonts w:ascii="Cambria" w:hAnsi="Cambria"/>
                    </w:rPr>
                    <w:t xml:space="preserve"> </w:t>
                  </w:r>
                  <w:r w:rsidRPr="00B01B75">
                    <w:rPr>
                      <w:rFonts w:ascii="Cambria" w:hAnsi="Cambria"/>
                    </w:rPr>
                    <w:t>квалитета</w:t>
                  </w:r>
                  <w:r w:rsidR="00BF398F" w:rsidRPr="00B01B75">
                    <w:rPr>
                      <w:rFonts w:ascii="Cambria" w:hAnsi="Cambria"/>
                    </w:rPr>
                    <w:t xml:space="preserve">, </w:t>
                  </w:r>
                  <w:r w:rsidRPr="00B01B75">
                    <w:rPr>
                      <w:rFonts w:ascii="Cambria" w:hAnsi="Cambria"/>
                    </w:rPr>
                    <w:t>кроз</w:t>
                  </w:r>
                  <w:r w:rsidR="00BF398F" w:rsidRPr="00B01B75">
                    <w:rPr>
                      <w:rFonts w:ascii="Cambria" w:hAnsi="Cambria"/>
                    </w:rPr>
                    <w:t xml:space="preserve"> </w:t>
                  </w:r>
                  <w:r w:rsidRPr="00B01B75">
                    <w:rPr>
                      <w:rFonts w:ascii="Cambria" w:hAnsi="Cambria"/>
                    </w:rPr>
                    <w:t>едукацију,</w:t>
                  </w:r>
                  <w:r w:rsidR="00B01B75" w:rsidRPr="00B01B75">
                    <w:rPr>
                      <w:rFonts w:ascii="Cambria" w:hAnsi="Cambria"/>
                    </w:rPr>
                    <w:t xml:space="preserve"> </w:t>
                  </w:r>
                </w:p>
                <w:p w14:paraId="4CD6BAC4" w14:textId="77777777" w:rsidR="00B01B75" w:rsidRPr="00B01B75" w:rsidRDefault="00B01B75" w:rsidP="00B01B75">
                  <w:pPr>
                    <w:pStyle w:val="ListParagraph"/>
                    <w:numPr>
                      <w:ilvl w:val="0"/>
                      <w:numId w:val="26"/>
                    </w:numPr>
                    <w:ind w:left="586" w:hanging="283"/>
                    <w:contextualSpacing/>
                    <w:jc w:val="both"/>
                    <w:rPr>
                      <w:rFonts w:ascii="Cambria" w:hAnsi="Cambria"/>
                    </w:rPr>
                  </w:pPr>
                  <w:r w:rsidRPr="00B01B75">
                    <w:rPr>
                      <w:rFonts w:ascii="Cambria" w:hAnsi="Cambria"/>
                    </w:rPr>
                    <w:t>Едукација студената о неопходности њиховог квалитетнијег учешћа у процесу унапређења квалитета и</w:t>
                  </w:r>
                </w:p>
                <w:p w14:paraId="64C7CDBD" w14:textId="77777777" w:rsidR="00B01B75" w:rsidRPr="00B01B75" w:rsidRDefault="00F20362" w:rsidP="00B01B75">
                  <w:pPr>
                    <w:pStyle w:val="ListParagraph"/>
                    <w:numPr>
                      <w:ilvl w:val="0"/>
                      <w:numId w:val="26"/>
                    </w:numPr>
                    <w:ind w:left="586" w:hanging="283"/>
                    <w:contextualSpacing/>
                    <w:jc w:val="both"/>
                    <w:rPr>
                      <w:rFonts w:ascii="Cambria" w:hAnsi="Cambria"/>
                    </w:rPr>
                  </w:pPr>
                  <w:r w:rsidRPr="00B01B75">
                    <w:rPr>
                      <w:rFonts w:ascii="Cambria" w:hAnsi="Cambria"/>
                    </w:rPr>
                    <w:t>Увођење</w:t>
                  </w:r>
                  <w:r w:rsidR="00BF398F" w:rsidRPr="00B01B75">
                    <w:rPr>
                      <w:rFonts w:ascii="Cambria" w:hAnsi="Cambria"/>
                    </w:rPr>
                    <w:t xml:space="preserve"> </w:t>
                  </w:r>
                  <w:r w:rsidRPr="00B01B75">
                    <w:rPr>
                      <w:rFonts w:ascii="Cambria" w:hAnsi="Cambria"/>
                    </w:rPr>
                    <w:t>награда</w:t>
                  </w:r>
                  <w:r w:rsidR="00BF398F" w:rsidRPr="00B01B75">
                    <w:rPr>
                      <w:rFonts w:ascii="Cambria" w:hAnsi="Cambria"/>
                    </w:rPr>
                    <w:t xml:space="preserve"> </w:t>
                  </w:r>
                  <w:r w:rsidRPr="00B01B75">
                    <w:rPr>
                      <w:rFonts w:ascii="Cambria" w:hAnsi="Cambria"/>
                    </w:rPr>
                    <w:t>као</w:t>
                  </w:r>
                  <w:r w:rsidR="00BF398F" w:rsidRPr="00B01B75">
                    <w:rPr>
                      <w:rFonts w:ascii="Cambria" w:hAnsi="Cambria"/>
                    </w:rPr>
                    <w:t xml:space="preserve"> </w:t>
                  </w:r>
                  <w:r w:rsidRPr="00B01B75">
                    <w:rPr>
                      <w:rFonts w:ascii="Cambria" w:hAnsi="Cambria"/>
                    </w:rPr>
                    <w:t>вида</w:t>
                  </w:r>
                  <w:r w:rsidR="00BF398F" w:rsidRPr="00B01B75">
                    <w:rPr>
                      <w:rFonts w:ascii="Cambria" w:hAnsi="Cambria"/>
                    </w:rPr>
                    <w:t xml:space="preserve"> </w:t>
                  </w:r>
                  <w:r w:rsidRPr="00B01B75">
                    <w:rPr>
                      <w:rFonts w:ascii="Cambria" w:hAnsi="Cambria"/>
                    </w:rPr>
                    <w:t>признања и афирмације</w:t>
                  </w:r>
                  <w:r w:rsidR="00BF398F" w:rsidRPr="00B01B75">
                    <w:rPr>
                      <w:rFonts w:ascii="Cambria" w:hAnsi="Cambria"/>
                    </w:rPr>
                    <w:t xml:space="preserve"> </w:t>
                  </w:r>
                  <w:r w:rsidRPr="00B01B75">
                    <w:rPr>
                      <w:rFonts w:ascii="Cambria" w:hAnsi="Cambria"/>
                    </w:rPr>
                    <w:t>за</w:t>
                  </w:r>
                  <w:r w:rsidR="00BF398F" w:rsidRPr="00B01B75">
                    <w:rPr>
                      <w:rFonts w:ascii="Cambria" w:hAnsi="Cambria"/>
                    </w:rPr>
                    <w:t xml:space="preserve"> </w:t>
                  </w:r>
                  <w:r w:rsidRPr="00B01B75">
                    <w:rPr>
                      <w:rFonts w:ascii="Cambria" w:hAnsi="Cambria"/>
                    </w:rPr>
                    <w:t>активности</w:t>
                  </w:r>
                  <w:r w:rsidR="00BF398F" w:rsidRPr="00B01B75">
                    <w:rPr>
                      <w:rFonts w:ascii="Cambria" w:hAnsi="Cambria"/>
                    </w:rPr>
                    <w:t xml:space="preserve"> </w:t>
                  </w:r>
                  <w:r w:rsidRPr="00B01B75">
                    <w:rPr>
                      <w:rFonts w:ascii="Cambria" w:hAnsi="Cambria"/>
                    </w:rPr>
                    <w:t>појединаца и група у области</w:t>
                  </w:r>
                  <w:r w:rsidR="0017357B">
                    <w:rPr>
                      <w:rFonts w:ascii="Cambria" w:hAnsi="Cambria"/>
                    </w:rPr>
                    <w:t xml:space="preserve"> </w:t>
                  </w:r>
                  <w:r w:rsidRPr="00B01B75">
                    <w:rPr>
                      <w:rFonts w:ascii="Cambria" w:hAnsi="Cambria"/>
                    </w:rPr>
                    <w:t>обезбеђења</w:t>
                  </w:r>
                  <w:r w:rsidR="0017357B">
                    <w:rPr>
                      <w:rFonts w:ascii="Cambria" w:hAnsi="Cambria"/>
                    </w:rPr>
                    <w:t xml:space="preserve"> </w:t>
                  </w:r>
                  <w:r w:rsidRPr="00B01B75">
                    <w:rPr>
                      <w:rFonts w:ascii="Cambria" w:hAnsi="Cambria"/>
                    </w:rPr>
                    <w:t>квалитета,</w:t>
                  </w:r>
                </w:p>
                <w:p w14:paraId="602CB203" w14:textId="77777777" w:rsidR="00B01B75" w:rsidRPr="00B01B75" w:rsidRDefault="00F20362" w:rsidP="00B01B75">
                  <w:pPr>
                    <w:pStyle w:val="ListParagraph"/>
                    <w:numPr>
                      <w:ilvl w:val="0"/>
                      <w:numId w:val="26"/>
                    </w:numPr>
                    <w:ind w:left="586" w:hanging="283"/>
                    <w:contextualSpacing/>
                    <w:jc w:val="both"/>
                    <w:rPr>
                      <w:rFonts w:ascii="Cambria" w:hAnsi="Cambria"/>
                    </w:rPr>
                  </w:pPr>
                  <w:r w:rsidRPr="00B01B75">
                    <w:rPr>
                      <w:rFonts w:ascii="Cambria" w:hAnsi="Cambria"/>
                    </w:rPr>
                    <w:t>Унапређење</w:t>
                  </w:r>
                  <w:r w:rsidR="00BF398F" w:rsidRPr="00B01B75">
                    <w:rPr>
                      <w:rFonts w:ascii="Cambria" w:hAnsi="Cambria"/>
                    </w:rPr>
                    <w:t xml:space="preserve"> </w:t>
                  </w:r>
                  <w:r w:rsidRPr="00B01B75">
                    <w:rPr>
                      <w:rFonts w:ascii="Cambria" w:hAnsi="Cambria"/>
                    </w:rPr>
                    <w:t>динамике</w:t>
                  </w:r>
                  <w:r w:rsidR="00BF398F" w:rsidRPr="00B01B75">
                    <w:rPr>
                      <w:rFonts w:ascii="Cambria" w:hAnsi="Cambria"/>
                    </w:rPr>
                    <w:t xml:space="preserve"> </w:t>
                  </w:r>
                  <w:r w:rsidRPr="00B01B75">
                    <w:rPr>
                      <w:rFonts w:ascii="Cambria" w:hAnsi="Cambria"/>
                    </w:rPr>
                    <w:t>спровођења</w:t>
                  </w:r>
                  <w:r w:rsidR="00BF398F" w:rsidRPr="00B01B75">
                    <w:rPr>
                      <w:rFonts w:ascii="Cambria" w:hAnsi="Cambria"/>
                    </w:rPr>
                    <w:t xml:space="preserve"> </w:t>
                  </w:r>
                  <w:r w:rsidRPr="00B01B75">
                    <w:rPr>
                      <w:rFonts w:ascii="Cambria" w:hAnsi="Cambria"/>
                    </w:rPr>
                    <w:t>анкета и стандардизација</w:t>
                  </w:r>
                  <w:r w:rsidR="00BF398F" w:rsidRPr="00B01B75">
                    <w:rPr>
                      <w:rFonts w:ascii="Cambria" w:hAnsi="Cambria"/>
                    </w:rPr>
                    <w:t xml:space="preserve"> </w:t>
                  </w:r>
                  <w:r w:rsidRPr="00B01B75">
                    <w:rPr>
                      <w:rFonts w:ascii="Cambria" w:hAnsi="Cambria"/>
                    </w:rPr>
                    <w:t>њихове</w:t>
                  </w:r>
                  <w:r w:rsidR="00BF398F" w:rsidRPr="00B01B75">
                    <w:rPr>
                      <w:rFonts w:ascii="Cambria" w:hAnsi="Cambria"/>
                    </w:rPr>
                    <w:t xml:space="preserve"> </w:t>
                  </w:r>
                  <w:r w:rsidRPr="00B01B75">
                    <w:rPr>
                      <w:rFonts w:ascii="Cambria" w:hAnsi="Cambria"/>
                    </w:rPr>
                    <w:t>анализе и приказа</w:t>
                  </w:r>
                  <w:r w:rsidR="00BF398F" w:rsidRPr="00B01B75">
                    <w:rPr>
                      <w:rFonts w:ascii="Cambria" w:hAnsi="Cambria"/>
                    </w:rPr>
                    <w:t xml:space="preserve"> </w:t>
                  </w:r>
                  <w:r w:rsidRPr="00B01B75">
                    <w:rPr>
                      <w:rFonts w:ascii="Cambria" w:hAnsi="Cambria"/>
                    </w:rPr>
                    <w:t>резултата,</w:t>
                  </w:r>
                </w:p>
                <w:p w14:paraId="2DB5FB93" w14:textId="77777777" w:rsidR="00B01B75" w:rsidRPr="00B01B75" w:rsidRDefault="00F20362" w:rsidP="00B01B75">
                  <w:pPr>
                    <w:pStyle w:val="ListParagraph"/>
                    <w:numPr>
                      <w:ilvl w:val="0"/>
                      <w:numId w:val="26"/>
                    </w:numPr>
                    <w:ind w:left="586" w:hanging="283"/>
                    <w:contextualSpacing/>
                    <w:jc w:val="both"/>
                    <w:rPr>
                      <w:rFonts w:ascii="Cambria" w:hAnsi="Cambria"/>
                    </w:rPr>
                  </w:pPr>
                  <w:r w:rsidRPr="00B01B75">
                    <w:rPr>
                      <w:rFonts w:ascii="Cambria" w:hAnsi="Cambria"/>
                    </w:rPr>
                    <w:t>Мотивација</w:t>
                  </w:r>
                  <w:r w:rsidR="00BF398F" w:rsidRPr="00B01B75">
                    <w:rPr>
                      <w:rFonts w:ascii="Cambria" w:hAnsi="Cambria"/>
                    </w:rPr>
                    <w:t xml:space="preserve"> </w:t>
                  </w:r>
                  <w:r w:rsidRPr="00B01B75">
                    <w:rPr>
                      <w:rFonts w:ascii="Cambria" w:hAnsi="Cambria"/>
                    </w:rPr>
                    <w:t>студената</w:t>
                  </w:r>
                  <w:r w:rsidR="00BF398F" w:rsidRPr="00B01B75">
                    <w:rPr>
                      <w:rFonts w:ascii="Cambria" w:hAnsi="Cambria"/>
                    </w:rPr>
                    <w:t xml:space="preserve"> </w:t>
                  </w:r>
                  <w:r w:rsidRPr="00B01B75">
                    <w:rPr>
                      <w:rFonts w:ascii="Cambria" w:hAnsi="Cambria"/>
                    </w:rPr>
                    <w:t>за</w:t>
                  </w:r>
                  <w:r w:rsidR="00BF398F" w:rsidRPr="00B01B75">
                    <w:rPr>
                      <w:rFonts w:ascii="Cambria" w:hAnsi="Cambria"/>
                    </w:rPr>
                    <w:t xml:space="preserve"> </w:t>
                  </w:r>
                  <w:r w:rsidRPr="00B01B75">
                    <w:rPr>
                      <w:rFonts w:ascii="Cambria" w:hAnsi="Cambria"/>
                    </w:rPr>
                    <w:t>укључивање у систем</w:t>
                  </w:r>
                  <w:r w:rsidR="00BF398F" w:rsidRPr="00B01B75">
                    <w:rPr>
                      <w:rFonts w:ascii="Cambria" w:hAnsi="Cambria"/>
                    </w:rPr>
                    <w:t xml:space="preserve"> </w:t>
                  </w:r>
                  <w:r w:rsidRPr="00B01B75">
                    <w:rPr>
                      <w:rFonts w:ascii="Cambria" w:hAnsi="Cambria"/>
                    </w:rPr>
                    <w:t>обезбеђења</w:t>
                  </w:r>
                  <w:r w:rsidR="00BF398F" w:rsidRPr="00B01B75">
                    <w:rPr>
                      <w:rFonts w:ascii="Cambria" w:hAnsi="Cambria"/>
                    </w:rPr>
                    <w:t xml:space="preserve"> </w:t>
                  </w:r>
                  <w:r w:rsidRPr="00B01B75">
                    <w:rPr>
                      <w:rFonts w:ascii="Cambria" w:hAnsi="Cambria"/>
                    </w:rPr>
                    <w:t>квалитета</w:t>
                  </w:r>
                  <w:r w:rsidR="00B01B75" w:rsidRPr="00B01B75">
                    <w:rPr>
                      <w:rFonts w:ascii="Cambria" w:hAnsi="Cambria"/>
                    </w:rPr>
                    <w:t>,</w:t>
                  </w:r>
                </w:p>
                <w:p w14:paraId="3981121E" w14:textId="77777777" w:rsidR="00B01B75" w:rsidRPr="00B01B75" w:rsidRDefault="00F20362" w:rsidP="00B01B75">
                  <w:pPr>
                    <w:pStyle w:val="ListParagraph"/>
                    <w:numPr>
                      <w:ilvl w:val="0"/>
                      <w:numId w:val="26"/>
                    </w:numPr>
                    <w:ind w:left="586" w:hanging="283"/>
                    <w:contextualSpacing/>
                    <w:jc w:val="both"/>
                    <w:rPr>
                      <w:rFonts w:ascii="Cambria" w:hAnsi="Cambria"/>
                    </w:rPr>
                  </w:pPr>
                  <w:r w:rsidRPr="00B01B75">
                    <w:rPr>
                      <w:rFonts w:ascii="Cambria" w:hAnsi="Cambria"/>
                    </w:rPr>
                    <w:t>Увођење</w:t>
                  </w:r>
                  <w:r w:rsidR="00BF398F" w:rsidRPr="00B01B75">
                    <w:rPr>
                      <w:rFonts w:ascii="Cambria" w:hAnsi="Cambria"/>
                    </w:rPr>
                    <w:t xml:space="preserve"> </w:t>
                  </w:r>
                  <w:r w:rsidRPr="00B01B75">
                    <w:rPr>
                      <w:rFonts w:ascii="Cambria" w:hAnsi="Cambria"/>
                    </w:rPr>
                    <w:t>програма</w:t>
                  </w:r>
                  <w:r w:rsidR="00BF398F" w:rsidRPr="00B01B75">
                    <w:rPr>
                      <w:rFonts w:ascii="Cambria" w:hAnsi="Cambria"/>
                    </w:rPr>
                    <w:t xml:space="preserve"> </w:t>
                  </w:r>
                  <w:r w:rsidRPr="00B01B75">
                    <w:rPr>
                      <w:rFonts w:ascii="Cambria" w:hAnsi="Cambria"/>
                    </w:rPr>
                    <w:t>континуираног</w:t>
                  </w:r>
                  <w:r w:rsidR="00BF398F" w:rsidRPr="00B01B75">
                    <w:rPr>
                      <w:rFonts w:ascii="Cambria" w:hAnsi="Cambria"/>
                    </w:rPr>
                    <w:t xml:space="preserve"> </w:t>
                  </w:r>
                  <w:r w:rsidRPr="00B01B75">
                    <w:rPr>
                      <w:rFonts w:ascii="Cambria" w:hAnsi="Cambria"/>
                    </w:rPr>
                    <w:t>професионалног</w:t>
                  </w:r>
                  <w:r w:rsidR="00BF398F" w:rsidRPr="00B01B75">
                    <w:rPr>
                      <w:rFonts w:ascii="Cambria" w:hAnsi="Cambria"/>
                    </w:rPr>
                    <w:t xml:space="preserve"> </w:t>
                  </w:r>
                  <w:r w:rsidRPr="00B01B75">
                    <w:rPr>
                      <w:rFonts w:ascii="Cambria" w:hAnsi="Cambria"/>
                    </w:rPr>
                    <w:t>развоја</w:t>
                  </w:r>
                  <w:r w:rsidR="00BF398F" w:rsidRPr="00B01B75">
                    <w:rPr>
                      <w:rFonts w:ascii="Cambria" w:hAnsi="Cambria"/>
                    </w:rPr>
                    <w:t xml:space="preserve"> </w:t>
                  </w:r>
                  <w:r w:rsidRPr="00B01B75">
                    <w:rPr>
                      <w:rFonts w:ascii="Cambria" w:hAnsi="Cambria"/>
                    </w:rPr>
                    <w:t>наставника и сара</w:t>
                  </w:r>
                  <w:r w:rsidR="00BF398F" w:rsidRPr="00B01B75">
                    <w:rPr>
                      <w:rFonts w:ascii="Cambria" w:hAnsi="Cambria"/>
                    </w:rPr>
                    <w:t>-</w:t>
                  </w:r>
                  <w:r w:rsidRPr="00B01B75">
                    <w:rPr>
                      <w:rFonts w:ascii="Cambria" w:hAnsi="Cambria"/>
                    </w:rPr>
                    <w:t>дника и студената и промоција</w:t>
                  </w:r>
                  <w:r w:rsidR="00BF398F" w:rsidRPr="00B01B75">
                    <w:rPr>
                      <w:rFonts w:ascii="Cambria" w:hAnsi="Cambria"/>
                    </w:rPr>
                    <w:t xml:space="preserve"> </w:t>
                  </w:r>
                  <w:r w:rsidRPr="00B01B75">
                    <w:rPr>
                      <w:rFonts w:ascii="Cambria" w:hAnsi="Cambria"/>
                    </w:rPr>
                    <w:t>културе</w:t>
                  </w:r>
                  <w:r w:rsidR="00BF398F" w:rsidRPr="00B01B75">
                    <w:rPr>
                      <w:rFonts w:ascii="Cambria" w:hAnsi="Cambria"/>
                    </w:rPr>
                    <w:t xml:space="preserve"> </w:t>
                  </w:r>
                  <w:r w:rsidRPr="00B01B75">
                    <w:rPr>
                      <w:rFonts w:ascii="Cambria" w:hAnsi="Cambria"/>
                    </w:rPr>
                    <w:t>квалитета.</w:t>
                  </w:r>
                </w:p>
                <w:p w14:paraId="27A0C8F7" w14:textId="77777777" w:rsidR="00B01B75" w:rsidRPr="00B01B75" w:rsidRDefault="00BF398F" w:rsidP="00B01B75">
                  <w:pPr>
                    <w:pStyle w:val="ListParagraph"/>
                    <w:numPr>
                      <w:ilvl w:val="0"/>
                      <w:numId w:val="26"/>
                    </w:numPr>
                    <w:ind w:left="586" w:hanging="283"/>
                    <w:contextualSpacing/>
                    <w:jc w:val="both"/>
                    <w:rPr>
                      <w:rFonts w:ascii="Cambria" w:hAnsi="Cambria"/>
                    </w:rPr>
                  </w:pPr>
                  <w:r w:rsidRPr="00B01B75">
                    <w:rPr>
                      <w:rFonts w:ascii="Cambria" w:hAnsi="Cambria"/>
                    </w:rPr>
                    <w:t>Унапређење динамике спровођења анкета и стандардизација њихове анализе и приказа резултата</w:t>
                  </w:r>
                </w:p>
                <w:p w14:paraId="5E4A6AD2" w14:textId="77777777" w:rsidR="00B01B75" w:rsidRPr="00B01B75" w:rsidRDefault="00BF398F" w:rsidP="00B01B75">
                  <w:pPr>
                    <w:pStyle w:val="ListParagraph"/>
                    <w:numPr>
                      <w:ilvl w:val="0"/>
                      <w:numId w:val="26"/>
                    </w:numPr>
                    <w:ind w:left="586" w:hanging="283"/>
                    <w:contextualSpacing/>
                    <w:jc w:val="both"/>
                    <w:rPr>
                      <w:rFonts w:ascii="Cambria" w:hAnsi="Cambria"/>
                    </w:rPr>
                  </w:pPr>
                  <w:r w:rsidRPr="00B01B75">
                    <w:rPr>
                      <w:rFonts w:ascii="Cambria" w:hAnsi="Cambria"/>
                    </w:rPr>
                    <w:lastRenderedPageBreak/>
                    <w:t>Јачање техничке сарадње са привредним субјектима у региону, како би се стекла јаснија слика о њиховим потребама у погледу кадрова;</w:t>
                  </w:r>
                </w:p>
                <w:p w14:paraId="67F0D1E1" w14:textId="77777777" w:rsidR="00BF398F" w:rsidRPr="00B01B75" w:rsidRDefault="00BF398F" w:rsidP="00B01B75">
                  <w:pPr>
                    <w:pStyle w:val="ListParagraph"/>
                    <w:numPr>
                      <w:ilvl w:val="0"/>
                      <w:numId w:val="26"/>
                    </w:numPr>
                    <w:ind w:left="586" w:hanging="283"/>
                    <w:contextualSpacing/>
                    <w:jc w:val="both"/>
                    <w:rPr>
                      <w:rFonts w:ascii="Cambria" w:hAnsi="Cambria"/>
                    </w:rPr>
                  </w:pPr>
                  <w:r w:rsidRPr="00B01B75">
                    <w:rPr>
                      <w:rFonts w:ascii="Cambria" w:hAnsi="Cambria"/>
                    </w:rPr>
                    <w:t>Побољшање рада и функционисања појединих комисија које су директно или индиректно везане за процес обезбеђења квалитета.</w:t>
                  </w:r>
                </w:p>
                <w:p w14:paraId="1CB08B8B" w14:textId="77777777" w:rsidR="00DB34FF" w:rsidRPr="00A47A2C" w:rsidRDefault="00DB34FF" w:rsidP="000779C8">
                  <w:pPr>
                    <w:spacing w:before="120"/>
                    <w:ind w:right="142"/>
                    <w:jc w:val="both"/>
                  </w:pPr>
                </w:p>
              </w:tc>
            </w:tr>
            <w:tr w:rsidR="00834D85" w14:paraId="3FD17F6C" w14:textId="77777777" w:rsidTr="00D847CE">
              <w:tc>
                <w:tcPr>
                  <w:tcW w:w="9498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F2F2F2"/>
                </w:tcPr>
                <w:p w14:paraId="03DCC22A" w14:textId="77777777" w:rsidR="00B9042F" w:rsidRPr="00F20EAA" w:rsidRDefault="00A11FE9" w:rsidP="00B9042F">
                  <w:pPr>
                    <w:rPr>
                      <w:rFonts w:ascii="Cambria" w:hAnsi="Cambria"/>
                    </w:rPr>
                  </w:pPr>
                  <w:r w:rsidRPr="00F20EAA">
                    <w:rPr>
                      <w:rFonts w:ascii="Cambria" w:hAnsi="Cambria"/>
                      <w:b/>
                      <w:lang w:val="ru-RU"/>
                    </w:rPr>
                    <w:lastRenderedPageBreak/>
                    <w:t>Показатељи и прилози за С</w:t>
                  </w:r>
                  <w:r w:rsidR="00B9042F" w:rsidRPr="00F20EAA">
                    <w:rPr>
                      <w:rFonts w:ascii="Cambria" w:hAnsi="Cambria"/>
                      <w:b/>
                      <w:lang w:val="ru-RU"/>
                    </w:rPr>
                    <w:t>тандард 3</w:t>
                  </w:r>
                  <w:r w:rsidR="00B9042F" w:rsidRPr="00F20EAA">
                    <w:rPr>
                      <w:rFonts w:ascii="Cambria" w:hAnsi="Cambria"/>
                      <w:b/>
                      <w:color w:val="FF0000"/>
                      <w:lang w:val="sr-Cyrl-CS"/>
                    </w:rPr>
                    <w:t>:</w:t>
                  </w:r>
                </w:p>
                <w:p w14:paraId="47118792" w14:textId="1EA000BA" w:rsidR="00B9042F" w:rsidRPr="00BA5FF9" w:rsidRDefault="00BA5FF9" w:rsidP="00995160">
                  <w:pPr>
                    <w:widowControl w:val="0"/>
                    <w:autoSpaceDE w:val="0"/>
                    <w:ind w:left="1437" w:hanging="1437"/>
                    <w:jc w:val="both"/>
                    <w:rPr>
                      <w:rStyle w:val="Hyperlink"/>
                      <w:rFonts w:ascii="Cambria" w:hAnsi="Cambria"/>
                    </w:rPr>
                  </w:pPr>
                  <w:r>
                    <w:rPr>
                      <w:rFonts w:ascii="Cambria" w:hAnsi="Cambria"/>
                      <w:b/>
                      <w:lang w:val="ru-RU"/>
                    </w:rPr>
                    <w:fldChar w:fldCharType="begin"/>
                  </w:r>
                  <w:r>
                    <w:rPr>
                      <w:rFonts w:ascii="Cambria" w:hAnsi="Cambria"/>
                      <w:b/>
                      <w:lang w:val="ru-RU"/>
                    </w:rPr>
                    <w:instrText>HYPERLINK "https://akademijanis.edu.rs/SAMOVREDNOVANJE_ATVSS_2025/Standard_3/Prilozi/Prilog_3.1_Izvod_iz_Statuta_o_formalno_uspostavljenom_telu.pdf"</w:instrText>
                  </w:r>
                  <w:r>
                    <w:rPr>
                      <w:rFonts w:ascii="Cambria" w:hAnsi="Cambria"/>
                      <w:b/>
                      <w:lang w:val="ru-RU"/>
                    </w:rPr>
                  </w:r>
                  <w:r>
                    <w:rPr>
                      <w:rFonts w:ascii="Cambria" w:hAnsi="Cambria"/>
                      <w:b/>
                      <w:lang w:val="ru-RU"/>
                    </w:rPr>
                    <w:fldChar w:fldCharType="separate"/>
                  </w:r>
                  <w:r w:rsidR="00B9042F" w:rsidRPr="00BA5FF9">
                    <w:rPr>
                      <w:rStyle w:val="Hyperlink"/>
                      <w:rFonts w:ascii="Cambria" w:hAnsi="Cambria"/>
                      <w:b/>
                      <w:lang w:val="ru-RU"/>
                    </w:rPr>
                    <w:t>Прилог 3.1.</w:t>
                  </w:r>
                  <w:r w:rsidR="00B9042F" w:rsidRPr="00BA5FF9">
                    <w:rPr>
                      <w:rStyle w:val="Hyperlink"/>
                      <w:rFonts w:ascii="Cambria" w:hAnsi="Cambria"/>
                      <w:lang w:val="ru-RU"/>
                    </w:rPr>
                    <w:t xml:space="preserve"> Формално успостављено тело (комисија, одбор) са конкретном одгово</w:t>
                  </w:r>
                  <w:r w:rsidR="00995160" w:rsidRPr="00BA5FF9">
                    <w:rPr>
                      <w:rStyle w:val="Hyperlink"/>
                      <w:rFonts w:ascii="Cambria" w:hAnsi="Cambria"/>
                    </w:rPr>
                    <w:t>-</w:t>
                  </w:r>
                  <w:r w:rsidR="00B9042F" w:rsidRPr="00BA5FF9">
                    <w:rPr>
                      <w:rStyle w:val="Hyperlink"/>
                      <w:rFonts w:ascii="Cambria" w:hAnsi="Cambria"/>
                      <w:lang w:val="ru-RU"/>
                    </w:rPr>
                    <w:t>рношћу за унутрашње осигурање квалитета у високошколској устано</w:t>
                  </w:r>
                  <w:r w:rsidR="00995160" w:rsidRPr="00BA5FF9">
                    <w:rPr>
                      <w:rStyle w:val="Hyperlink"/>
                      <w:rFonts w:ascii="Cambria" w:hAnsi="Cambria"/>
                    </w:rPr>
                    <w:t>-</w:t>
                  </w:r>
                  <w:r w:rsidR="00B9042F" w:rsidRPr="00BA5FF9">
                    <w:rPr>
                      <w:rStyle w:val="Hyperlink"/>
                      <w:rFonts w:ascii="Cambria" w:hAnsi="Cambria"/>
                      <w:lang w:val="ru-RU"/>
                    </w:rPr>
                    <w:t xml:space="preserve">ви (извод из Статута) и опис рада (до 100 речи). </w:t>
                  </w:r>
                </w:p>
                <w:p w14:paraId="068ABC5E" w14:textId="60C6B068" w:rsidR="00B9042F" w:rsidRPr="00F20EAA" w:rsidRDefault="00BA5FF9" w:rsidP="00A11FE9">
                  <w:pPr>
                    <w:widowControl w:val="0"/>
                    <w:autoSpaceDE w:val="0"/>
                    <w:jc w:val="both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  <w:b/>
                      <w:lang w:val="ru-RU"/>
                    </w:rPr>
                    <w:fldChar w:fldCharType="end"/>
                  </w:r>
                  <w:hyperlink r:id="rId29" w:history="1">
                    <w:r w:rsidR="00B9042F" w:rsidRPr="00F20EAA">
                      <w:rPr>
                        <w:rStyle w:val="Hyperlink"/>
                        <w:rFonts w:ascii="Cambria" w:hAnsi="Cambria"/>
                        <w:b/>
                        <w:lang w:val="ru-RU"/>
                      </w:rPr>
                      <w:t>Прилог 3.2</w:t>
                    </w:r>
                    <w:r w:rsidR="00B9042F" w:rsidRPr="00F20EAA">
                      <w:rPr>
                        <w:rStyle w:val="Hyperlink"/>
                        <w:rFonts w:ascii="Cambria" w:hAnsi="Cambria"/>
                        <w:lang w:val="ru-RU"/>
                      </w:rPr>
                      <w:t>. Списак свих анкета</w:t>
                    </w:r>
                  </w:hyperlink>
                </w:p>
                <w:p w14:paraId="13690AD6" w14:textId="04B9FC5F" w:rsidR="00834D85" w:rsidRDefault="00B9042F" w:rsidP="00995160">
                  <w:pPr>
                    <w:widowControl w:val="0"/>
                    <w:autoSpaceDE w:val="0"/>
                    <w:ind w:left="1437" w:hanging="1437"/>
                    <w:jc w:val="both"/>
                  </w:pPr>
                  <w:hyperlink r:id="rId30" w:history="1">
                    <w:r w:rsidRPr="00F20EAA">
                      <w:rPr>
                        <w:rStyle w:val="Hyperlink"/>
                        <w:rFonts w:ascii="Cambria" w:hAnsi="Cambria"/>
                        <w:b/>
                        <w:lang w:val="ru-RU"/>
                      </w:rPr>
                      <w:t>Прилог 3.3</w:t>
                    </w:r>
                    <w:r w:rsidR="007E68F4" w:rsidRPr="00F20EAA">
                      <w:rPr>
                        <w:rStyle w:val="Hyperlink"/>
                        <w:rFonts w:ascii="Cambria" w:hAnsi="Cambria"/>
                        <w:b/>
                        <w:lang w:val="ru-RU"/>
                      </w:rPr>
                      <w:t>.</w:t>
                    </w:r>
                    <w:r w:rsidR="00995160">
                      <w:rPr>
                        <w:rStyle w:val="Hyperlink"/>
                        <w:rFonts w:ascii="Cambria" w:hAnsi="Cambria"/>
                        <w:b/>
                      </w:rPr>
                      <w:t xml:space="preserve"> </w:t>
                    </w:r>
                    <w:r w:rsidRPr="00F20EAA">
                      <w:rPr>
                        <w:rStyle w:val="Hyperlink"/>
                        <w:rFonts w:ascii="Cambria" w:hAnsi="Cambria"/>
                        <w:lang w:val="ru-RU"/>
                      </w:rPr>
                      <w:t>Документ о анализи резултата анкета и о усвајању корективних и пре</w:t>
                    </w:r>
                    <w:r w:rsidR="00995160">
                      <w:rPr>
                        <w:rStyle w:val="Hyperlink"/>
                        <w:rFonts w:ascii="Cambria" w:hAnsi="Cambria"/>
                      </w:rPr>
                      <w:t>-</w:t>
                    </w:r>
                    <w:r w:rsidRPr="00F20EAA">
                      <w:rPr>
                        <w:rStyle w:val="Hyperlink"/>
                        <w:rFonts w:ascii="Cambria" w:hAnsi="Cambria"/>
                        <w:lang w:val="ru-RU"/>
                      </w:rPr>
                      <w:t>вентивних мера</w:t>
                    </w:r>
                  </w:hyperlink>
                </w:p>
              </w:tc>
            </w:tr>
          </w:tbl>
          <w:p w14:paraId="6312173E" w14:textId="77777777" w:rsidR="00C63DC3" w:rsidRDefault="00C63DC3" w:rsidP="00C625CB">
            <w:pPr>
              <w:jc w:val="both"/>
              <w:rPr>
                <w:rFonts w:ascii="Cambria" w:hAnsi="Cambria"/>
                <w:color w:val="000000"/>
              </w:rPr>
            </w:pPr>
          </w:p>
          <w:p w14:paraId="48128A87" w14:textId="77777777" w:rsidR="00834D85" w:rsidRDefault="00834D85" w:rsidP="004A704F">
            <w:pPr>
              <w:spacing w:before="120"/>
              <w:ind w:right="142"/>
              <w:jc w:val="both"/>
              <w:rPr>
                <w:rFonts w:ascii="Cambria" w:hAnsi="Cambria"/>
              </w:rPr>
            </w:pPr>
          </w:p>
          <w:p w14:paraId="0A593131" w14:textId="77777777" w:rsidR="00834D85" w:rsidRDefault="00834D85" w:rsidP="004A704F">
            <w:pPr>
              <w:spacing w:before="120"/>
              <w:ind w:right="142"/>
              <w:jc w:val="both"/>
              <w:rPr>
                <w:rFonts w:ascii="Cambria" w:hAnsi="Cambria"/>
              </w:rPr>
            </w:pPr>
          </w:p>
          <w:p w14:paraId="1AC0D79B" w14:textId="77777777" w:rsidR="00834D85" w:rsidRDefault="00834D85" w:rsidP="004A704F">
            <w:pPr>
              <w:spacing w:before="120"/>
              <w:ind w:right="142"/>
              <w:jc w:val="both"/>
              <w:rPr>
                <w:rFonts w:ascii="Cambria" w:hAnsi="Cambria"/>
              </w:rPr>
            </w:pPr>
          </w:p>
          <w:p w14:paraId="731C0EA0" w14:textId="77777777" w:rsidR="00834D85" w:rsidRDefault="00834D85" w:rsidP="004A704F">
            <w:pPr>
              <w:spacing w:before="120"/>
              <w:ind w:right="142"/>
              <w:jc w:val="both"/>
              <w:rPr>
                <w:rFonts w:ascii="Cambria" w:hAnsi="Cambria"/>
              </w:rPr>
            </w:pPr>
          </w:p>
          <w:p w14:paraId="166A0E9B" w14:textId="77777777" w:rsidR="00834D85" w:rsidRDefault="00834D85" w:rsidP="004A704F">
            <w:pPr>
              <w:spacing w:before="120"/>
              <w:ind w:right="142"/>
              <w:jc w:val="both"/>
              <w:rPr>
                <w:rFonts w:ascii="Cambria" w:hAnsi="Cambria"/>
              </w:rPr>
            </w:pPr>
          </w:p>
          <w:p w14:paraId="7DBF1B29" w14:textId="77777777" w:rsidR="00834D85" w:rsidRDefault="00834D85" w:rsidP="004A704F">
            <w:pPr>
              <w:spacing w:before="120"/>
              <w:ind w:right="142"/>
              <w:jc w:val="both"/>
              <w:rPr>
                <w:rFonts w:ascii="Cambria" w:hAnsi="Cambria"/>
              </w:rPr>
            </w:pPr>
          </w:p>
          <w:p w14:paraId="2781DF58" w14:textId="77777777" w:rsidR="00834D85" w:rsidRDefault="00834D85" w:rsidP="004A704F">
            <w:pPr>
              <w:spacing w:before="120"/>
              <w:ind w:right="142"/>
              <w:jc w:val="both"/>
              <w:rPr>
                <w:rFonts w:ascii="Cambria" w:hAnsi="Cambria"/>
              </w:rPr>
            </w:pPr>
          </w:p>
          <w:p w14:paraId="3C61F8BA" w14:textId="77777777" w:rsidR="00834D85" w:rsidRDefault="00834D85" w:rsidP="004A704F">
            <w:pPr>
              <w:spacing w:before="120"/>
              <w:ind w:right="142"/>
              <w:jc w:val="both"/>
              <w:rPr>
                <w:rFonts w:ascii="Cambria" w:hAnsi="Cambria"/>
              </w:rPr>
            </w:pPr>
          </w:p>
          <w:p w14:paraId="158FD589" w14:textId="77777777" w:rsidR="00834D85" w:rsidRDefault="00834D85" w:rsidP="004A704F">
            <w:pPr>
              <w:spacing w:before="120"/>
              <w:ind w:right="142"/>
              <w:jc w:val="both"/>
              <w:rPr>
                <w:rFonts w:ascii="Cambria" w:hAnsi="Cambria"/>
              </w:rPr>
            </w:pPr>
          </w:p>
          <w:p w14:paraId="49FF93B4" w14:textId="77777777" w:rsidR="00834D85" w:rsidRDefault="00834D85" w:rsidP="004A704F">
            <w:pPr>
              <w:spacing w:before="120"/>
              <w:ind w:right="142"/>
              <w:jc w:val="both"/>
              <w:rPr>
                <w:rFonts w:ascii="Cambria" w:hAnsi="Cambria"/>
              </w:rPr>
            </w:pPr>
          </w:p>
          <w:p w14:paraId="6CD23D4D" w14:textId="77777777" w:rsidR="00834D85" w:rsidRDefault="00834D85" w:rsidP="004A704F">
            <w:pPr>
              <w:spacing w:before="120"/>
              <w:ind w:right="142"/>
              <w:jc w:val="both"/>
              <w:rPr>
                <w:rFonts w:ascii="Cambria" w:hAnsi="Cambria"/>
              </w:rPr>
            </w:pPr>
          </w:p>
          <w:p w14:paraId="588695CD" w14:textId="77777777" w:rsidR="003474B7" w:rsidRPr="00F84597" w:rsidRDefault="003474B7" w:rsidP="0009675F">
            <w:pPr>
              <w:spacing w:before="120"/>
              <w:ind w:left="360" w:right="142" w:firstLine="284"/>
              <w:jc w:val="both"/>
              <w:rPr>
                <w:rFonts w:ascii="Cambria" w:hAnsi="Cambria"/>
              </w:rPr>
            </w:pPr>
          </w:p>
          <w:p w14:paraId="3E2DC9CA" w14:textId="77777777" w:rsidR="00697B9A" w:rsidRDefault="00697B9A" w:rsidP="00C625CB">
            <w:pPr>
              <w:jc w:val="both"/>
              <w:rPr>
                <w:rFonts w:ascii="Cambria" w:hAnsi="Cambria"/>
              </w:rPr>
            </w:pPr>
          </w:p>
          <w:p w14:paraId="7DA32EEF" w14:textId="77777777" w:rsidR="0029095C" w:rsidRDefault="0029095C" w:rsidP="00C625CB">
            <w:pPr>
              <w:jc w:val="both"/>
              <w:rPr>
                <w:rFonts w:ascii="Cambria" w:hAnsi="Cambria"/>
              </w:rPr>
            </w:pPr>
          </w:p>
          <w:p w14:paraId="784C7DE2" w14:textId="77777777" w:rsidR="00C57919" w:rsidRPr="00C04A10" w:rsidRDefault="00346247" w:rsidP="000779C8">
            <w:pPr>
              <w:jc w:val="both"/>
              <w:rPr>
                <w:rFonts w:ascii="Cambria" w:hAnsi="Cambria"/>
                <w:color w:val="FF0000"/>
              </w:rPr>
            </w:pPr>
            <w:r w:rsidRPr="00346247">
              <w:rPr>
                <w:rFonts w:ascii="Cambria" w:hAnsi="Cambria"/>
              </w:rPr>
              <w:t>.</w:t>
            </w:r>
          </w:p>
          <w:p w14:paraId="29863912" w14:textId="77777777" w:rsidR="00C57919" w:rsidRPr="00C04A10" w:rsidRDefault="00C57919" w:rsidP="00346247">
            <w:pPr>
              <w:jc w:val="both"/>
              <w:rPr>
                <w:rFonts w:ascii="Cambria" w:hAnsi="Cambria"/>
                <w:color w:val="FF0000"/>
              </w:rPr>
            </w:pPr>
          </w:p>
          <w:p w14:paraId="1D4825A8" w14:textId="77777777" w:rsidR="00346247" w:rsidRDefault="00346247" w:rsidP="00346247">
            <w:pPr>
              <w:jc w:val="both"/>
              <w:rPr>
                <w:rFonts w:ascii="Cambria" w:hAnsi="Cambria"/>
              </w:rPr>
            </w:pPr>
          </w:p>
          <w:p w14:paraId="73D967C2" w14:textId="77777777" w:rsidR="00346247" w:rsidRPr="00346247" w:rsidRDefault="00346247" w:rsidP="00346247">
            <w:pPr>
              <w:jc w:val="both"/>
              <w:rPr>
                <w:rFonts w:ascii="Cambria" w:hAnsi="Cambria"/>
              </w:rPr>
            </w:pPr>
          </w:p>
          <w:p w14:paraId="766E737C" w14:textId="77777777" w:rsidR="00346247" w:rsidRDefault="00346247" w:rsidP="00346247">
            <w:pPr>
              <w:jc w:val="both"/>
              <w:rPr>
                <w:rFonts w:ascii="Cambria" w:hAnsi="Cambria"/>
              </w:rPr>
            </w:pPr>
          </w:p>
          <w:p w14:paraId="06515F8D" w14:textId="77777777" w:rsidR="00851344" w:rsidRDefault="00851344" w:rsidP="00346247">
            <w:pPr>
              <w:jc w:val="both"/>
              <w:rPr>
                <w:rFonts w:ascii="Cambria" w:hAnsi="Cambria"/>
              </w:rPr>
            </w:pPr>
          </w:p>
          <w:p w14:paraId="7ACB4F4E" w14:textId="77777777" w:rsidR="00851344" w:rsidRDefault="00851344" w:rsidP="00346247">
            <w:pPr>
              <w:jc w:val="both"/>
              <w:rPr>
                <w:rFonts w:ascii="Cambria" w:hAnsi="Cambria"/>
              </w:rPr>
            </w:pPr>
          </w:p>
          <w:p w14:paraId="64AE4E2F" w14:textId="77777777" w:rsidR="00851344" w:rsidRDefault="00851344" w:rsidP="00346247">
            <w:pPr>
              <w:jc w:val="both"/>
              <w:rPr>
                <w:rFonts w:ascii="Cambria" w:hAnsi="Cambria"/>
              </w:rPr>
            </w:pPr>
          </w:p>
          <w:p w14:paraId="0DFA3BD1" w14:textId="77777777" w:rsidR="00346247" w:rsidRDefault="00346247" w:rsidP="00C57919">
            <w:pPr>
              <w:spacing w:before="100" w:beforeAutospacing="1" w:after="100" w:afterAutospacing="1"/>
              <w:jc w:val="both"/>
              <w:rPr>
                <w:rFonts w:ascii="Cambria" w:hAnsi="Cambria"/>
              </w:rPr>
            </w:pPr>
          </w:p>
          <w:p w14:paraId="53D57320" w14:textId="77777777" w:rsidR="00346247" w:rsidRDefault="00346247" w:rsidP="009F4FC8">
            <w:pPr>
              <w:spacing w:before="100" w:beforeAutospacing="1" w:after="100" w:afterAutospacing="1"/>
              <w:ind w:left="360"/>
              <w:jc w:val="both"/>
              <w:rPr>
                <w:rFonts w:ascii="Cambria" w:hAnsi="Cambria"/>
              </w:rPr>
            </w:pPr>
          </w:p>
          <w:p w14:paraId="3EAE874A" w14:textId="77777777" w:rsidR="00C57919" w:rsidRPr="00C57919" w:rsidRDefault="00C57919" w:rsidP="00346247">
            <w:pPr>
              <w:spacing w:before="100" w:beforeAutospacing="1" w:after="100" w:afterAutospacing="1"/>
              <w:jc w:val="both"/>
              <w:rPr>
                <w:rFonts w:ascii="Cambria" w:hAnsi="Cambria"/>
              </w:rPr>
            </w:pPr>
          </w:p>
          <w:p w14:paraId="4888F49A" w14:textId="77777777" w:rsidR="00346247" w:rsidRPr="00974D24" w:rsidRDefault="00346247" w:rsidP="00346247">
            <w:pPr>
              <w:spacing w:before="100" w:beforeAutospacing="1" w:after="100" w:afterAutospacing="1"/>
              <w:jc w:val="both"/>
              <w:rPr>
                <w:rFonts w:ascii="Cambria" w:hAnsi="Cambria"/>
              </w:rPr>
            </w:pPr>
          </w:p>
        </w:tc>
      </w:tr>
    </w:tbl>
    <w:p w14:paraId="6B1F7A83" w14:textId="77777777" w:rsidR="00346C54" w:rsidRPr="002C3565" w:rsidRDefault="00346C54" w:rsidP="009B5B6F">
      <w:pPr>
        <w:tabs>
          <w:tab w:val="left" w:pos="1440"/>
        </w:tabs>
        <w:jc w:val="both"/>
        <w:rPr>
          <w:rFonts w:ascii="Cambria" w:hAnsi="Cambria"/>
          <w:lang w:val="ru-RU"/>
        </w:rPr>
      </w:pPr>
    </w:p>
    <w:sectPr w:rsidR="00346C54" w:rsidRPr="002C3565" w:rsidSect="00834D85">
      <w:headerReference w:type="default" r:id="rId31"/>
      <w:footerReference w:type="even" r:id="rId32"/>
      <w:footerReference w:type="default" r:id="rId33"/>
      <w:pgSz w:w="11909" w:h="16834" w:code="9"/>
      <w:pgMar w:top="907" w:right="851" w:bottom="851" w:left="1134" w:header="567" w:footer="680" w:gutter="0"/>
      <w:pgNumType w:start="15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D1D86" w14:textId="77777777" w:rsidR="00DF7491" w:rsidRDefault="00DF7491">
      <w:r>
        <w:separator/>
      </w:r>
    </w:p>
  </w:endnote>
  <w:endnote w:type="continuationSeparator" w:id="0">
    <w:p w14:paraId="5DB9870E" w14:textId="77777777" w:rsidR="00DF7491" w:rsidRDefault="00DF7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ED021" w14:textId="77777777" w:rsidR="00D847CE" w:rsidRDefault="00560466" w:rsidP="008705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847C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5238D6E" w14:textId="77777777" w:rsidR="00D847CE" w:rsidRDefault="00D847CE" w:rsidP="008705B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7DDD2" w14:textId="77777777" w:rsidR="00D847CE" w:rsidRDefault="00D847CE">
    <w:pPr>
      <w:pStyle w:val="Footer"/>
      <w:jc w:val="right"/>
    </w:pPr>
  </w:p>
  <w:p w14:paraId="64F576DC" w14:textId="77777777" w:rsidR="00D847CE" w:rsidRDefault="00D847CE" w:rsidP="008705B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19FC2" w14:textId="77777777" w:rsidR="00DF7491" w:rsidRDefault="00DF7491">
      <w:r>
        <w:separator/>
      </w:r>
    </w:p>
  </w:footnote>
  <w:footnote w:type="continuationSeparator" w:id="0">
    <w:p w14:paraId="7ABFBCDC" w14:textId="77777777" w:rsidR="00DF7491" w:rsidRDefault="00DF74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889"/>
      <w:gridCol w:w="1265"/>
    </w:tblGrid>
    <w:tr w:rsidR="00D847CE" w14:paraId="6CC799F5" w14:textId="77777777">
      <w:trPr>
        <w:trHeight w:val="288"/>
      </w:trPr>
      <w:sdt>
        <w:sdtPr>
          <w:rPr>
            <w:rFonts w:asciiTheme="majorHAnsi" w:eastAsiaTheme="majorEastAsia" w:hAnsiTheme="majorHAnsi" w:cstheme="majorBidi"/>
            <w:i/>
            <w:sz w:val="22"/>
            <w:szCs w:val="22"/>
          </w:rPr>
          <w:alias w:val="Title"/>
          <w:id w:val="77761602"/>
          <w:placeholder>
            <w:docPart w:val="299DFDE6D3624B37AB5DACDDEBD69517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7765" w:type="dxa"/>
            </w:tcPr>
            <w:p w14:paraId="3CA00ED9" w14:textId="77777777" w:rsidR="00D847CE" w:rsidRDefault="00D847CE" w:rsidP="00B9042F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i/>
                  <w:sz w:val="22"/>
                  <w:szCs w:val="22"/>
                </w:rPr>
                <w:t xml:space="preserve">I Извештај о самовредновању и оцењивању квалитета Aкадемије: СТАНДАРД 3    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Cs/>
            <w:sz w:val="22"/>
            <w:szCs w:val="22"/>
          </w:rPr>
          <w:alias w:val="Year"/>
          <w:id w:val="77761609"/>
          <w:placeholder>
            <w:docPart w:val="036421DC3B644E278AFA79EF51962E53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25-01-01T00:00:00Z">
            <w:dateFormat w:val="yyyy"/>
            <w:lid w:val="en-US"/>
            <w:storeMappedDataAs w:val="dateTime"/>
            <w:calendar w:val="gregorian"/>
          </w:date>
        </w:sdtPr>
        <w:sdtContent>
          <w:tc>
            <w:tcPr>
              <w:tcW w:w="1105" w:type="dxa"/>
            </w:tcPr>
            <w:p w14:paraId="636675F1" w14:textId="77777777" w:rsidR="00D847CE" w:rsidRPr="00834D85" w:rsidRDefault="00D847CE" w:rsidP="00A22CB4">
              <w:pPr>
                <w:pStyle w:val="Header"/>
                <w:rPr>
                  <w:rFonts w:asciiTheme="majorHAnsi" w:eastAsiaTheme="majorEastAsia" w:hAnsiTheme="majorHAnsi" w:cstheme="majorBidi"/>
                  <w:bCs/>
                  <w:sz w:val="28"/>
                  <w:szCs w:val="28"/>
                </w:rPr>
              </w:pPr>
              <w:r w:rsidRPr="00A22CB4">
                <w:rPr>
                  <w:rFonts w:asciiTheme="majorHAnsi" w:eastAsiaTheme="majorEastAsia" w:hAnsiTheme="majorHAnsi" w:cstheme="majorBidi"/>
                  <w:bCs/>
                  <w:sz w:val="22"/>
                  <w:szCs w:val="22"/>
                </w:rPr>
                <w:t>2025</w:t>
              </w:r>
            </w:p>
          </w:tc>
        </w:sdtContent>
      </w:sdt>
    </w:tr>
  </w:tbl>
  <w:p w14:paraId="406A2C10" w14:textId="77777777" w:rsidR="00D847CE" w:rsidRDefault="00D847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EBA145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D1EFB3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ECA86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5549C7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7DAEDE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D4FCF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8C4E9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86214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4EE522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8CBE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</w:abstractNum>
  <w:abstractNum w:abstractNumId="11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lang w:val="ru-RU"/>
      </w:rPr>
    </w:lvl>
  </w:abstractNum>
  <w:abstractNum w:abstractNumId="12" w15:restartNumberingAfterBreak="0">
    <w:nsid w:val="0000000C"/>
    <w:multiLevelType w:val="singleLevel"/>
    <w:tmpl w:val="0000000C"/>
    <w:name w:val="WW8Num11"/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</w:abstractNum>
  <w:abstractNum w:abstractNumId="13" w15:restartNumberingAfterBreak="0">
    <w:nsid w:val="08155147"/>
    <w:multiLevelType w:val="hybridMultilevel"/>
    <w:tmpl w:val="A238C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C182676"/>
    <w:multiLevelType w:val="hybridMultilevel"/>
    <w:tmpl w:val="46F219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0554E4"/>
    <w:multiLevelType w:val="hybridMultilevel"/>
    <w:tmpl w:val="0EB24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BD31A6"/>
    <w:multiLevelType w:val="hybridMultilevel"/>
    <w:tmpl w:val="E15897FA"/>
    <w:lvl w:ilvl="0" w:tplc="E46CC3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2E5A7B6F"/>
    <w:multiLevelType w:val="hybridMultilevel"/>
    <w:tmpl w:val="8714814C"/>
    <w:lvl w:ilvl="0" w:tplc="0409000D">
      <w:start w:val="1"/>
      <w:numFmt w:val="bullet"/>
      <w:lvlText w:val=""/>
      <w:lvlJc w:val="left"/>
      <w:pPr>
        <w:tabs>
          <w:tab w:val="num" w:pos="765"/>
        </w:tabs>
        <w:ind w:left="765" w:hanging="405"/>
      </w:pPr>
      <w:rPr>
        <w:rFonts w:ascii="Wingdings" w:hAnsi="Wingdings" w:hint="default"/>
      </w:rPr>
    </w:lvl>
    <w:lvl w:ilvl="1" w:tplc="CBC0171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C21CC6"/>
    <w:multiLevelType w:val="hybridMultilevel"/>
    <w:tmpl w:val="1AB01D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6C6816"/>
    <w:multiLevelType w:val="hybridMultilevel"/>
    <w:tmpl w:val="C18EFB66"/>
    <w:lvl w:ilvl="0" w:tplc="040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4C1D3708"/>
    <w:multiLevelType w:val="hybridMultilevel"/>
    <w:tmpl w:val="FD3C7AB6"/>
    <w:lvl w:ilvl="0" w:tplc="040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4FB357AE"/>
    <w:multiLevelType w:val="hybridMultilevel"/>
    <w:tmpl w:val="DB804A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8947EB"/>
    <w:multiLevelType w:val="hybridMultilevel"/>
    <w:tmpl w:val="5DF4B9D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9902854C">
      <w:numFmt w:val="bullet"/>
      <w:lvlText w:val=""/>
      <w:lvlJc w:val="left"/>
      <w:pPr>
        <w:ind w:left="1440" w:hanging="360"/>
      </w:pPr>
      <w:rPr>
        <w:rFonts w:ascii="Cambria" w:eastAsia="Times New Roman" w:hAnsi="Cambria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167D95"/>
    <w:multiLevelType w:val="hybridMultilevel"/>
    <w:tmpl w:val="1058851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B70AD9"/>
    <w:multiLevelType w:val="hybridMultilevel"/>
    <w:tmpl w:val="A41C33E6"/>
    <w:lvl w:ilvl="0" w:tplc="47DA09D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CC6803"/>
    <w:multiLevelType w:val="hybridMultilevel"/>
    <w:tmpl w:val="960015B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8721000">
    <w:abstractNumId w:val="9"/>
  </w:num>
  <w:num w:numId="2" w16cid:durableId="664359506">
    <w:abstractNumId w:val="7"/>
  </w:num>
  <w:num w:numId="3" w16cid:durableId="159077292">
    <w:abstractNumId w:val="6"/>
  </w:num>
  <w:num w:numId="4" w16cid:durableId="833182016">
    <w:abstractNumId w:val="5"/>
  </w:num>
  <w:num w:numId="5" w16cid:durableId="596837453">
    <w:abstractNumId w:val="4"/>
  </w:num>
  <w:num w:numId="6" w16cid:durableId="317464134">
    <w:abstractNumId w:val="8"/>
  </w:num>
  <w:num w:numId="7" w16cid:durableId="1597859410">
    <w:abstractNumId w:val="3"/>
  </w:num>
  <w:num w:numId="8" w16cid:durableId="442501640">
    <w:abstractNumId w:val="2"/>
  </w:num>
  <w:num w:numId="9" w16cid:durableId="1413430766">
    <w:abstractNumId w:val="1"/>
  </w:num>
  <w:num w:numId="10" w16cid:durableId="41247207">
    <w:abstractNumId w:val="0"/>
  </w:num>
  <w:num w:numId="11" w16cid:durableId="869492146">
    <w:abstractNumId w:val="25"/>
  </w:num>
  <w:num w:numId="12" w16cid:durableId="658113461">
    <w:abstractNumId w:val="15"/>
  </w:num>
  <w:num w:numId="13" w16cid:durableId="1393458612">
    <w:abstractNumId w:val="21"/>
  </w:num>
  <w:num w:numId="14" w16cid:durableId="1793939080">
    <w:abstractNumId w:val="18"/>
  </w:num>
  <w:num w:numId="15" w16cid:durableId="1699964938">
    <w:abstractNumId w:val="23"/>
  </w:num>
  <w:num w:numId="16" w16cid:durableId="765811038">
    <w:abstractNumId w:val="14"/>
  </w:num>
  <w:num w:numId="17" w16cid:durableId="1088499125">
    <w:abstractNumId w:val="11"/>
  </w:num>
  <w:num w:numId="18" w16cid:durableId="760032348">
    <w:abstractNumId w:val="16"/>
  </w:num>
  <w:num w:numId="19" w16cid:durableId="2112167322">
    <w:abstractNumId w:val="12"/>
  </w:num>
  <w:num w:numId="20" w16cid:durableId="1223784329">
    <w:abstractNumId w:val="13"/>
  </w:num>
  <w:num w:numId="21" w16cid:durableId="1244411478">
    <w:abstractNumId w:val="10"/>
  </w:num>
  <w:num w:numId="22" w16cid:durableId="848956178">
    <w:abstractNumId w:val="24"/>
  </w:num>
  <w:num w:numId="23" w16cid:durableId="1584293861">
    <w:abstractNumId w:val="22"/>
  </w:num>
  <w:num w:numId="24" w16cid:durableId="1734232748">
    <w:abstractNumId w:val="17"/>
  </w:num>
  <w:num w:numId="25" w16cid:durableId="1320497008">
    <w:abstractNumId w:val="20"/>
  </w:num>
  <w:num w:numId="26" w16cid:durableId="1231423226">
    <w:abstractNumId w:val="1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4A95"/>
    <w:rsid w:val="00012CA4"/>
    <w:rsid w:val="00014104"/>
    <w:rsid w:val="0001589F"/>
    <w:rsid w:val="00017F9B"/>
    <w:rsid w:val="00020AB2"/>
    <w:rsid w:val="00020B7A"/>
    <w:rsid w:val="00023789"/>
    <w:rsid w:val="000311F7"/>
    <w:rsid w:val="00040C21"/>
    <w:rsid w:val="00061F7A"/>
    <w:rsid w:val="000635CA"/>
    <w:rsid w:val="0006682F"/>
    <w:rsid w:val="000761A3"/>
    <w:rsid w:val="000779C8"/>
    <w:rsid w:val="00085F9A"/>
    <w:rsid w:val="000862A2"/>
    <w:rsid w:val="0009675F"/>
    <w:rsid w:val="000A3FB4"/>
    <w:rsid w:val="000B03EC"/>
    <w:rsid w:val="000C3081"/>
    <w:rsid w:val="000E3804"/>
    <w:rsid w:val="000E5B6D"/>
    <w:rsid w:val="000F0B98"/>
    <w:rsid w:val="000F595B"/>
    <w:rsid w:val="000F73EC"/>
    <w:rsid w:val="000F7495"/>
    <w:rsid w:val="0010057D"/>
    <w:rsid w:val="00100A15"/>
    <w:rsid w:val="00100A41"/>
    <w:rsid w:val="00110CF2"/>
    <w:rsid w:val="00113825"/>
    <w:rsid w:val="00113E1F"/>
    <w:rsid w:val="0011730F"/>
    <w:rsid w:val="0012305C"/>
    <w:rsid w:val="00132D16"/>
    <w:rsid w:val="001349EC"/>
    <w:rsid w:val="00141D0A"/>
    <w:rsid w:val="00143B01"/>
    <w:rsid w:val="00146279"/>
    <w:rsid w:val="00154D60"/>
    <w:rsid w:val="0016258F"/>
    <w:rsid w:val="001629ED"/>
    <w:rsid w:val="00164A81"/>
    <w:rsid w:val="001656DC"/>
    <w:rsid w:val="0017357B"/>
    <w:rsid w:val="00173A69"/>
    <w:rsid w:val="00182801"/>
    <w:rsid w:val="001861F2"/>
    <w:rsid w:val="00195EEE"/>
    <w:rsid w:val="001A3B66"/>
    <w:rsid w:val="001B39B7"/>
    <w:rsid w:val="001B6F30"/>
    <w:rsid w:val="001C38F8"/>
    <w:rsid w:val="001C6B32"/>
    <w:rsid w:val="001E49F2"/>
    <w:rsid w:val="001E4B2C"/>
    <w:rsid w:val="00202407"/>
    <w:rsid w:val="00211C62"/>
    <w:rsid w:val="00216374"/>
    <w:rsid w:val="002175D4"/>
    <w:rsid w:val="00217EBF"/>
    <w:rsid w:val="00226E0A"/>
    <w:rsid w:val="002462C0"/>
    <w:rsid w:val="00246D0F"/>
    <w:rsid w:val="00247F29"/>
    <w:rsid w:val="00250FE6"/>
    <w:rsid w:val="002512F4"/>
    <w:rsid w:val="002579C3"/>
    <w:rsid w:val="00261411"/>
    <w:rsid w:val="00264C23"/>
    <w:rsid w:val="00267D98"/>
    <w:rsid w:val="002732E4"/>
    <w:rsid w:val="00287F1A"/>
    <w:rsid w:val="0029095C"/>
    <w:rsid w:val="00290E45"/>
    <w:rsid w:val="002A1CB4"/>
    <w:rsid w:val="002A4907"/>
    <w:rsid w:val="002A7CC7"/>
    <w:rsid w:val="002C3565"/>
    <w:rsid w:val="002C7375"/>
    <w:rsid w:val="002D7B06"/>
    <w:rsid w:val="002E0B90"/>
    <w:rsid w:val="002E5C01"/>
    <w:rsid w:val="002F7AF5"/>
    <w:rsid w:val="00300CF1"/>
    <w:rsid w:val="00310094"/>
    <w:rsid w:val="003121C2"/>
    <w:rsid w:val="00313547"/>
    <w:rsid w:val="00315854"/>
    <w:rsid w:val="00316BC6"/>
    <w:rsid w:val="00336E66"/>
    <w:rsid w:val="00340461"/>
    <w:rsid w:val="003410BD"/>
    <w:rsid w:val="00346247"/>
    <w:rsid w:val="00346C54"/>
    <w:rsid w:val="003474B7"/>
    <w:rsid w:val="003531AA"/>
    <w:rsid w:val="00362114"/>
    <w:rsid w:val="00363955"/>
    <w:rsid w:val="00387328"/>
    <w:rsid w:val="0039137A"/>
    <w:rsid w:val="0039429F"/>
    <w:rsid w:val="003A2870"/>
    <w:rsid w:val="003B50C9"/>
    <w:rsid w:val="003B66B0"/>
    <w:rsid w:val="003C56DB"/>
    <w:rsid w:val="003D3ABF"/>
    <w:rsid w:val="003D49D6"/>
    <w:rsid w:val="003E30B9"/>
    <w:rsid w:val="003E5C7E"/>
    <w:rsid w:val="003E633B"/>
    <w:rsid w:val="003F0B0A"/>
    <w:rsid w:val="003F7139"/>
    <w:rsid w:val="00401E54"/>
    <w:rsid w:val="00403BA9"/>
    <w:rsid w:val="00405211"/>
    <w:rsid w:val="00412F70"/>
    <w:rsid w:val="00413DB1"/>
    <w:rsid w:val="004153DC"/>
    <w:rsid w:val="0043043C"/>
    <w:rsid w:val="00436B81"/>
    <w:rsid w:val="0043769D"/>
    <w:rsid w:val="004456BF"/>
    <w:rsid w:val="004475BC"/>
    <w:rsid w:val="0045428E"/>
    <w:rsid w:val="00457C2C"/>
    <w:rsid w:val="004630B7"/>
    <w:rsid w:val="00483AF7"/>
    <w:rsid w:val="00487C79"/>
    <w:rsid w:val="00495EF3"/>
    <w:rsid w:val="004A6677"/>
    <w:rsid w:val="004A704F"/>
    <w:rsid w:val="004B36CC"/>
    <w:rsid w:val="004B726F"/>
    <w:rsid w:val="004C56D2"/>
    <w:rsid w:val="004C76AC"/>
    <w:rsid w:val="004E0A81"/>
    <w:rsid w:val="004E6D36"/>
    <w:rsid w:val="004F02BF"/>
    <w:rsid w:val="005063BC"/>
    <w:rsid w:val="00517FCD"/>
    <w:rsid w:val="00521B9D"/>
    <w:rsid w:val="005365F6"/>
    <w:rsid w:val="00536684"/>
    <w:rsid w:val="00542C7F"/>
    <w:rsid w:val="00556874"/>
    <w:rsid w:val="00556907"/>
    <w:rsid w:val="00556DB0"/>
    <w:rsid w:val="00560466"/>
    <w:rsid w:val="00566EE3"/>
    <w:rsid w:val="005715A3"/>
    <w:rsid w:val="00572285"/>
    <w:rsid w:val="00574845"/>
    <w:rsid w:val="00575653"/>
    <w:rsid w:val="00577E8F"/>
    <w:rsid w:val="00586FC5"/>
    <w:rsid w:val="00590164"/>
    <w:rsid w:val="00590672"/>
    <w:rsid w:val="005A0B76"/>
    <w:rsid w:val="005B1D9A"/>
    <w:rsid w:val="005C5B98"/>
    <w:rsid w:val="005C700C"/>
    <w:rsid w:val="005C7D90"/>
    <w:rsid w:val="005D5F82"/>
    <w:rsid w:val="005E38DB"/>
    <w:rsid w:val="005F24C2"/>
    <w:rsid w:val="00610E5C"/>
    <w:rsid w:val="00635B39"/>
    <w:rsid w:val="00636249"/>
    <w:rsid w:val="0064661F"/>
    <w:rsid w:val="00650CAE"/>
    <w:rsid w:val="00657B91"/>
    <w:rsid w:val="00657CB8"/>
    <w:rsid w:val="00660BFA"/>
    <w:rsid w:val="006652C0"/>
    <w:rsid w:val="006734B8"/>
    <w:rsid w:val="0069243A"/>
    <w:rsid w:val="006929BE"/>
    <w:rsid w:val="006941A8"/>
    <w:rsid w:val="00697B9A"/>
    <w:rsid w:val="006C45F7"/>
    <w:rsid w:val="006C6451"/>
    <w:rsid w:val="006E00DC"/>
    <w:rsid w:val="006E29C5"/>
    <w:rsid w:val="006F061C"/>
    <w:rsid w:val="00717826"/>
    <w:rsid w:val="00726C58"/>
    <w:rsid w:val="00730916"/>
    <w:rsid w:val="0073151D"/>
    <w:rsid w:val="007344BE"/>
    <w:rsid w:val="00737B2E"/>
    <w:rsid w:val="00747277"/>
    <w:rsid w:val="00753FEB"/>
    <w:rsid w:val="00756142"/>
    <w:rsid w:val="0077002A"/>
    <w:rsid w:val="00780B45"/>
    <w:rsid w:val="00780D32"/>
    <w:rsid w:val="0078323F"/>
    <w:rsid w:val="00793C63"/>
    <w:rsid w:val="007A3E48"/>
    <w:rsid w:val="007A494E"/>
    <w:rsid w:val="007B301F"/>
    <w:rsid w:val="007C2EB2"/>
    <w:rsid w:val="007D44F9"/>
    <w:rsid w:val="007D5C92"/>
    <w:rsid w:val="007E68F4"/>
    <w:rsid w:val="007F26F9"/>
    <w:rsid w:val="007F2B68"/>
    <w:rsid w:val="008065E2"/>
    <w:rsid w:val="0081096D"/>
    <w:rsid w:val="00816DA8"/>
    <w:rsid w:val="008222A7"/>
    <w:rsid w:val="008248EF"/>
    <w:rsid w:val="00824D14"/>
    <w:rsid w:val="008252C9"/>
    <w:rsid w:val="00831062"/>
    <w:rsid w:val="00832B68"/>
    <w:rsid w:val="00834D85"/>
    <w:rsid w:val="00837BB5"/>
    <w:rsid w:val="00845B82"/>
    <w:rsid w:val="00850E10"/>
    <w:rsid w:val="00851344"/>
    <w:rsid w:val="00852642"/>
    <w:rsid w:val="008564AC"/>
    <w:rsid w:val="00857AC1"/>
    <w:rsid w:val="0086607E"/>
    <w:rsid w:val="008705B4"/>
    <w:rsid w:val="00876AE6"/>
    <w:rsid w:val="00892AF5"/>
    <w:rsid w:val="00892C0D"/>
    <w:rsid w:val="00895301"/>
    <w:rsid w:val="00897A46"/>
    <w:rsid w:val="008A209D"/>
    <w:rsid w:val="008C1340"/>
    <w:rsid w:val="008C59B2"/>
    <w:rsid w:val="008C6700"/>
    <w:rsid w:val="008D059F"/>
    <w:rsid w:val="008D32A8"/>
    <w:rsid w:val="008F6F09"/>
    <w:rsid w:val="00901F3D"/>
    <w:rsid w:val="00902184"/>
    <w:rsid w:val="00905C49"/>
    <w:rsid w:val="00933112"/>
    <w:rsid w:val="0093412B"/>
    <w:rsid w:val="009348B7"/>
    <w:rsid w:val="00945782"/>
    <w:rsid w:val="00947159"/>
    <w:rsid w:val="00947291"/>
    <w:rsid w:val="00956881"/>
    <w:rsid w:val="009710A7"/>
    <w:rsid w:val="009739E2"/>
    <w:rsid w:val="00974D24"/>
    <w:rsid w:val="0097787F"/>
    <w:rsid w:val="00977A4C"/>
    <w:rsid w:val="00983022"/>
    <w:rsid w:val="00984810"/>
    <w:rsid w:val="00991184"/>
    <w:rsid w:val="00995160"/>
    <w:rsid w:val="009A058F"/>
    <w:rsid w:val="009A4EE3"/>
    <w:rsid w:val="009B02D2"/>
    <w:rsid w:val="009B0D48"/>
    <w:rsid w:val="009B5B6F"/>
    <w:rsid w:val="009C07ED"/>
    <w:rsid w:val="009C4B5E"/>
    <w:rsid w:val="009C5858"/>
    <w:rsid w:val="009D3A4C"/>
    <w:rsid w:val="009D4A95"/>
    <w:rsid w:val="009D6F6B"/>
    <w:rsid w:val="009E1D9A"/>
    <w:rsid w:val="009F4FC8"/>
    <w:rsid w:val="009F5E57"/>
    <w:rsid w:val="00A026EC"/>
    <w:rsid w:val="00A11FE9"/>
    <w:rsid w:val="00A16EC0"/>
    <w:rsid w:val="00A205AF"/>
    <w:rsid w:val="00A22CB4"/>
    <w:rsid w:val="00A23C14"/>
    <w:rsid w:val="00A37097"/>
    <w:rsid w:val="00A46347"/>
    <w:rsid w:val="00A46F77"/>
    <w:rsid w:val="00A47A2C"/>
    <w:rsid w:val="00A57658"/>
    <w:rsid w:val="00A7179B"/>
    <w:rsid w:val="00A745D0"/>
    <w:rsid w:val="00A748AC"/>
    <w:rsid w:val="00A80F1D"/>
    <w:rsid w:val="00AA145B"/>
    <w:rsid w:val="00AA2466"/>
    <w:rsid w:val="00AA7EDD"/>
    <w:rsid w:val="00AB063A"/>
    <w:rsid w:val="00AB096A"/>
    <w:rsid w:val="00AC6D1A"/>
    <w:rsid w:val="00AC6F23"/>
    <w:rsid w:val="00AC7F50"/>
    <w:rsid w:val="00AD6B03"/>
    <w:rsid w:val="00AE295C"/>
    <w:rsid w:val="00AE4A84"/>
    <w:rsid w:val="00AE6ABD"/>
    <w:rsid w:val="00AE76F8"/>
    <w:rsid w:val="00AF41CE"/>
    <w:rsid w:val="00AF4E8E"/>
    <w:rsid w:val="00AF62AB"/>
    <w:rsid w:val="00AF6C4A"/>
    <w:rsid w:val="00B01B75"/>
    <w:rsid w:val="00B02F24"/>
    <w:rsid w:val="00B04759"/>
    <w:rsid w:val="00B12604"/>
    <w:rsid w:val="00B1325B"/>
    <w:rsid w:val="00B15CFE"/>
    <w:rsid w:val="00B20FFE"/>
    <w:rsid w:val="00B3098F"/>
    <w:rsid w:val="00B45F97"/>
    <w:rsid w:val="00B47AC8"/>
    <w:rsid w:val="00B519D5"/>
    <w:rsid w:val="00B53E3D"/>
    <w:rsid w:val="00B54D3A"/>
    <w:rsid w:val="00B679E9"/>
    <w:rsid w:val="00B7127C"/>
    <w:rsid w:val="00B7502B"/>
    <w:rsid w:val="00B852E6"/>
    <w:rsid w:val="00B85AE4"/>
    <w:rsid w:val="00B90415"/>
    <w:rsid w:val="00B9042F"/>
    <w:rsid w:val="00B92E21"/>
    <w:rsid w:val="00BA5FF9"/>
    <w:rsid w:val="00BB36F7"/>
    <w:rsid w:val="00BB7B4B"/>
    <w:rsid w:val="00BC7641"/>
    <w:rsid w:val="00BD2B0E"/>
    <w:rsid w:val="00BE6414"/>
    <w:rsid w:val="00BE67EF"/>
    <w:rsid w:val="00BF398F"/>
    <w:rsid w:val="00C01D3C"/>
    <w:rsid w:val="00C04A10"/>
    <w:rsid w:val="00C04BCC"/>
    <w:rsid w:val="00C06664"/>
    <w:rsid w:val="00C07496"/>
    <w:rsid w:val="00C1166D"/>
    <w:rsid w:val="00C12DCA"/>
    <w:rsid w:val="00C17B7E"/>
    <w:rsid w:val="00C25273"/>
    <w:rsid w:val="00C273ED"/>
    <w:rsid w:val="00C36336"/>
    <w:rsid w:val="00C47C57"/>
    <w:rsid w:val="00C569DA"/>
    <w:rsid w:val="00C57919"/>
    <w:rsid w:val="00C625CB"/>
    <w:rsid w:val="00C63DC3"/>
    <w:rsid w:val="00C663D4"/>
    <w:rsid w:val="00C66935"/>
    <w:rsid w:val="00C719C4"/>
    <w:rsid w:val="00C72A01"/>
    <w:rsid w:val="00C7303E"/>
    <w:rsid w:val="00C74D9B"/>
    <w:rsid w:val="00C76ECE"/>
    <w:rsid w:val="00C8455F"/>
    <w:rsid w:val="00C905FD"/>
    <w:rsid w:val="00C95437"/>
    <w:rsid w:val="00C96EDB"/>
    <w:rsid w:val="00CA4AB0"/>
    <w:rsid w:val="00CB0298"/>
    <w:rsid w:val="00CB61F1"/>
    <w:rsid w:val="00CC7DF4"/>
    <w:rsid w:val="00CD0516"/>
    <w:rsid w:val="00CD1D10"/>
    <w:rsid w:val="00CF20D1"/>
    <w:rsid w:val="00CF37E7"/>
    <w:rsid w:val="00D13357"/>
    <w:rsid w:val="00D13F08"/>
    <w:rsid w:val="00D14E22"/>
    <w:rsid w:val="00D17B6C"/>
    <w:rsid w:val="00D40283"/>
    <w:rsid w:val="00D43DBE"/>
    <w:rsid w:val="00D56DF7"/>
    <w:rsid w:val="00D60738"/>
    <w:rsid w:val="00D75D57"/>
    <w:rsid w:val="00D84303"/>
    <w:rsid w:val="00D847CE"/>
    <w:rsid w:val="00D90BA2"/>
    <w:rsid w:val="00D93E52"/>
    <w:rsid w:val="00D951BD"/>
    <w:rsid w:val="00DA2196"/>
    <w:rsid w:val="00DB02B0"/>
    <w:rsid w:val="00DB2467"/>
    <w:rsid w:val="00DB34FF"/>
    <w:rsid w:val="00DB3504"/>
    <w:rsid w:val="00DB6B9D"/>
    <w:rsid w:val="00DC1B63"/>
    <w:rsid w:val="00DC44B6"/>
    <w:rsid w:val="00DD1E3E"/>
    <w:rsid w:val="00DE30A8"/>
    <w:rsid w:val="00DF0D85"/>
    <w:rsid w:val="00DF6832"/>
    <w:rsid w:val="00DF7491"/>
    <w:rsid w:val="00E04942"/>
    <w:rsid w:val="00E2157C"/>
    <w:rsid w:val="00E25A52"/>
    <w:rsid w:val="00E30617"/>
    <w:rsid w:val="00E47BBD"/>
    <w:rsid w:val="00E555A9"/>
    <w:rsid w:val="00E63056"/>
    <w:rsid w:val="00E73B92"/>
    <w:rsid w:val="00E759CE"/>
    <w:rsid w:val="00E918A3"/>
    <w:rsid w:val="00E93D0E"/>
    <w:rsid w:val="00E94E2A"/>
    <w:rsid w:val="00E963AA"/>
    <w:rsid w:val="00E96CDC"/>
    <w:rsid w:val="00E971A7"/>
    <w:rsid w:val="00EB0F6C"/>
    <w:rsid w:val="00EC1DA1"/>
    <w:rsid w:val="00EC671F"/>
    <w:rsid w:val="00EC77D7"/>
    <w:rsid w:val="00EE0DF9"/>
    <w:rsid w:val="00EE1732"/>
    <w:rsid w:val="00EE4F6E"/>
    <w:rsid w:val="00EF21FA"/>
    <w:rsid w:val="00F0201A"/>
    <w:rsid w:val="00F1335E"/>
    <w:rsid w:val="00F14E6A"/>
    <w:rsid w:val="00F20362"/>
    <w:rsid w:val="00F20EAA"/>
    <w:rsid w:val="00F30FD6"/>
    <w:rsid w:val="00F347AE"/>
    <w:rsid w:val="00F35F9B"/>
    <w:rsid w:val="00F37924"/>
    <w:rsid w:val="00F40C39"/>
    <w:rsid w:val="00F60694"/>
    <w:rsid w:val="00F707CF"/>
    <w:rsid w:val="00F73BAE"/>
    <w:rsid w:val="00F74A01"/>
    <w:rsid w:val="00F813C1"/>
    <w:rsid w:val="00F84597"/>
    <w:rsid w:val="00F94CB0"/>
    <w:rsid w:val="00FA0F1C"/>
    <w:rsid w:val="00FA5430"/>
    <w:rsid w:val="00FC7F00"/>
    <w:rsid w:val="00FD1D0A"/>
    <w:rsid w:val="00FE1C12"/>
    <w:rsid w:val="00FE527F"/>
    <w:rsid w:val="00FF0CEA"/>
    <w:rsid w:val="00FF2412"/>
    <w:rsid w:val="00FF2465"/>
    <w:rsid w:val="00FF55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,"/>
  <w:listSeparator w:val=";"/>
  <w14:docId w14:val="62CB0D0B"/>
  <w15:docId w15:val="{041D84DD-A721-43CA-8E4A-59FB73B62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749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1325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B1325B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1325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B1325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1325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B1325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B1325B"/>
    <w:p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B1325B"/>
    <w:p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B1325B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TimesNewRoman">
    <w:name w:val="Normal + Times New Roman"/>
    <w:basedOn w:val="Normal"/>
    <w:rsid w:val="00413DB1"/>
    <w:pPr>
      <w:widowControl w:val="0"/>
      <w:autoSpaceDE w:val="0"/>
      <w:autoSpaceDN w:val="0"/>
      <w:adjustRightInd w:val="0"/>
    </w:pPr>
    <w:rPr>
      <w:sz w:val="32"/>
      <w:szCs w:val="32"/>
      <w:lang w:val="sr-Cyrl-CS" w:eastAsia="sr-Latn-CS"/>
    </w:rPr>
  </w:style>
  <w:style w:type="paragraph" w:styleId="Footer">
    <w:name w:val="footer"/>
    <w:basedOn w:val="Normal"/>
    <w:link w:val="FooterChar"/>
    <w:uiPriority w:val="99"/>
    <w:rsid w:val="008705B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705B4"/>
  </w:style>
  <w:style w:type="paragraph" w:styleId="Header">
    <w:name w:val="header"/>
    <w:basedOn w:val="Normal"/>
    <w:link w:val="HeaderChar"/>
    <w:uiPriority w:val="99"/>
    <w:rsid w:val="002175D4"/>
    <w:pPr>
      <w:tabs>
        <w:tab w:val="center" w:pos="4320"/>
        <w:tab w:val="right" w:pos="8640"/>
      </w:tabs>
    </w:pPr>
  </w:style>
  <w:style w:type="character" w:customStyle="1" w:styleId="hps">
    <w:name w:val="hps"/>
    <w:basedOn w:val="DefaultParagraphFont"/>
    <w:rsid w:val="00E73B92"/>
  </w:style>
  <w:style w:type="character" w:styleId="Hyperlink">
    <w:name w:val="Hyperlink"/>
    <w:rsid w:val="000F73EC"/>
    <w:rPr>
      <w:color w:val="0000FF"/>
      <w:u w:val="single"/>
    </w:rPr>
  </w:style>
  <w:style w:type="character" w:styleId="FollowedHyperlink">
    <w:name w:val="FollowedHyperlink"/>
    <w:rsid w:val="000F73EC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C1166D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C1166D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650CAE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650CAE"/>
    <w:rPr>
      <w:rFonts w:ascii="Calibri" w:hAnsi="Calibri"/>
      <w:sz w:val="22"/>
      <w:szCs w:val="22"/>
      <w:lang w:bidi="ar-SA"/>
    </w:rPr>
  </w:style>
  <w:style w:type="paragraph" w:styleId="Bibliography">
    <w:name w:val="Bibliography"/>
    <w:basedOn w:val="Normal"/>
    <w:next w:val="Normal"/>
    <w:uiPriority w:val="37"/>
    <w:semiHidden/>
    <w:unhideWhenUsed/>
    <w:rsid w:val="00B1325B"/>
  </w:style>
  <w:style w:type="paragraph" w:styleId="BlockText">
    <w:name w:val="Block Text"/>
    <w:basedOn w:val="Normal"/>
    <w:rsid w:val="00B1325B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B1325B"/>
    <w:pPr>
      <w:spacing w:after="120"/>
    </w:pPr>
  </w:style>
  <w:style w:type="character" w:customStyle="1" w:styleId="BodyTextChar">
    <w:name w:val="Body Text Char"/>
    <w:link w:val="BodyText"/>
    <w:rsid w:val="00B1325B"/>
    <w:rPr>
      <w:sz w:val="24"/>
      <w:szCs w:val="24"/>
    </w:rPr>
  </w:style>
  <w:style w:type="paragraph" w:styleId="BodyText2">
    <w:name w:val="Body Text 2"/>
    <w:basedOn w:val="Normal"/>
    <w:link w:val="BodyText2Char"/>
    <w:rsid w:val="00B1325B"/>
    <w:pPr>
      <w:spacing w:after="120" w:line="480" w:lineRule="auto"/>
    </w:pPr>
  </w:style>
  <w:style w:type="character" w:customStyle="1" w:styleId="BodyText2Char">
    <w:name w:val="Body Text 2 Char"/>
    <w:link w:val="BodyText2"/>
    <w:rsid w:val="00B1325B"/>
    <w:rPr>
      <w:sz w:val="24"/>
      <w:szCs w:val="24"/>
    </w:rPr>
  </w:style>
  <w:style w:type="paragraph" w:styleId="BodyText3">
    <w:name w:val="Body Text 3"/>
    <w:basedOn w:val="Normal"/>
    <w:link w:val="BodyText3Char"/>
    <w:rsid w:val="00B1325B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B1325B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B1325B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B1325B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B1325B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B1325B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B1325B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B1325B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B1325B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B1325B"/>
    <w:rPr>
      <w:sz w:val="24"/>
      <w:szCs w:val="24"/>
    </w:rPr>
  </w:style>
  <w:style w:type="paragraph" w:styleId="BodyTextIndent3">
    <w:name w:val="Body Text Indent 3"/>
    <w:basedOn w:val="Normal"/>
    <w:link w:val="BodyTextIndent3Char"/>
    <w:rsid w:val="00B1325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B1325B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B1325B"/>
    <w:rPr>
      <w:b/>
      <w:bCs/>
      <w:sz w:val="20"/>
      <w:szCs w:val="20"/>
    </w:rPr>
  </w:style>
  <w:style w:type="paragraph" w:styleId="Closing">
    <w:name w:val="Closing"/>
    <w:basedOn w:val="Normal"/>
    <w:link w:val="ClosingChar"/>
    <w:rsid w:val="00B1325B"/>
    <w:pPr>
      <w:ind w:left="4252"/>
    </w:pPr>
  </w:style>
  <w:style w:type="character" w:customStyle="1" w:styleId="ClosingChar">
    <w:name w:val="Closing Char"/>
    <w:link w:val="Closing"/>
    <w:rsid w:val="00B1325B"/>
    <w:rPr>
      <w:sz w:val="24"/>
      <w:szCs w:val="24"/>
    </w:rPr>
  </w:style>
  <w:style w:type="paragraph" w:styleId="CommentText">
    <w:name w:val="annotation text"/>
    <w:basedOn w:val="Normal"/>
    <w:link w:val="CommentTextChar"/>
    <w:rsid w:val="00B132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1325B"/>
  </w:style>
  <w:style w:type="paragraph" w:styleId="CommentSubject">
    <w:name w:val="annotation subject"/>
    <w:basedOn w:val="CommentText"/>
    <w:next w:val="CommentText"/>
    <w:link w:val="CommentSubjectChar"/>
    <w:rsid w:val="00B1325B"/>
    <w:rPr>
      <w:b/>
      <w:bCs/>
    </w:rPr>
  </w:style>
  <w:style w:type="character" w:customStyle="1" w:styleId="CommentSubjectChar">
    <w:name w:val="Comment Subject Char"/>
    <w:link w:val="CommentSubject"/>
    <w:rsid w:val="00B1325B"/>
    <w:rPr>
      <w:b/>
      <w:bCs/>
    </w:rPr>
  </w:style>
  <w:style w:type="paragraph" w:styleId="Date">
    <w:name w:val="Date"/>
    <w:basedOn w:val="Normal"/>
    <w:next w:val="Normal"/>
    <w:link w:val="DateChar"/>
    <w:rsid w:val="00B1325B"/>
  </w:style>
  <w:style w:type="character" w:customStyle="1" w:styleId="DateChar">
    <w:name w:val="Date Char"/>
    <w:link w:val="Date"/>
    <w:rsid w:val="00B1325B"/>
    <w:rPr>
      <w:sz w:val="24"/>
      <w:szCs w:val="24"/>
    </w:rPr>
  </w:style>
  <w:style w:type="paragraph" w:styleId="DocumentMap">
    <w:name w:val="Document Map"/>
    <w:basedOn w:val="Normal"/>
    <w:link w:val="DocumentMapChar"/>
    <w:rsid w:val="00B1325B"/>
    <w:rPr>
      <w:rFonts w:ascii="Segoe UI" w:hAnsi="Segoe UI"/>
      <w:sz w:val="16"/>
      <w:szCs w:val="16"/>
    </w:rPr>
  </w:style>
  <w:style w:type="character" w:customStyle="1" w:styleId="DocumentMapChar">
    <w:name w:val="Document Map Char"/>
    <w:link w:val="DocumentMap"/>
    <w:rsid w:val="00B1325B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rsid w:val="00B1325B"/>
  </w:style>
  <w:style w:type="character" w:customStyle="1" w:styleId="E-mailSignatureChar">
    <w:name w:val="E-mail Signature Char"/>
    <w:link w:val="E-mailSignature"/>
    <w:rsid w:val="00B1325B"/>
    <w:rPr>
      <w:sz w:val="24"/>
      <w:szCs w:val="24"/>
    </w:rPr>
  </w:style>
  <w:style w:type="paragraph" w:styleId="EndnoteText">
    <w:name w:val="endnote text"/>
    <w:basedOn w:val="Normal"/>
    <w:link w:val="EndnoteTextChar"/>
    <w:rsid w:val="00B1325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B1325B"/>
  </w:style>
  <w:style w:type="paragraph" w:styleId="EnvelopeAddress">
    <w:name w:val="envelope address"/>
    <w:basedOn w:val="Normal"/>
    <w:rsid w:val="00B1325B"/>
    <w:pPr>
      <w:framePr w:w="7920" w:h="1980" w:hRule="exact" w:hSpace="180" w:wrap="auto" w:hAnchor="page" w:xAlign="center" w:yAlign="bottom"/>
      <w:ind w:left="2880"/>
    </w:pPr>
    <w:rPr>
      <w:rFonts w:ascii="Calibri Light" w:hAnsi="Calibri Light"/>
    </w:rPr>
  </w:style>
  <w:style w:type="paragraph" w:styleId="EnvelopeReturn">
    <w:name w:val="envelope return"/>
    <w:basedOn w:val="Normal"/>
    <w:rsid w:val="00B1325B"/>
    <w:rPr>
      <w:rFonts w:ascii="Calibri Light" w:hAnsi="Calibri Light"/>
      <w:sz w:val="20"/>
      <w:szCs w:val="20"/>
    </w:rPr>
  </w:style>
  <w:style w:type="paragraph" w:styleId="FootnoteText">
    <w:name w:val="footnote text"/>
    <w:basedOn w:val="Normal"/>
    <w:link w:val="FootnoteTextChar"/>
    <w:rsid w:val="00B1325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1325B"/>
  </w:style>
  <w:style w:type="character" w:customStyle="1" w:styleId="Heading1Char">
    <w:name w:val="Heading 1 Char"/>
    <w:link w:val="Heading1"/>
    <w:rsid w:val="00B1325B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rsid w:val="00B1325B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B1325B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semiHidden/>
    <w:rsid w:val="00B1325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semiHidden/>
    <w:rsid w:val="00B1325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B1325B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B1325B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semiHidden/>
    <w:rsid w:val="00B1325B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B1325B"/>
    <w:rPr>
      <w:rFonts w:ascii="Calibri Light" w:eastAsia="Times New Roman" w:hAnsi="Calibri Light" w:cs="Times New Roman"/>
      <w:sz w:val="22"/>
      <w:szCs w:val="22"/>
    </w:rPr>
  </w:style>
  <w:style w:type="paragraph" w:styleId="HTMLAddress">
    <w:name w:val="HTML Address"/>
    <w:basedOn w:val="Normal"/>
    <w:link w:val="HTMLAddressChar"/>
    <w:rsid w:val="00B1325B"/>
    <w:rPr>
      <w:i/>
      <w:iCs/>
    </w:rPr>
  </w:style>
  <w:style w:type="character" w:customStyle="1" w:styleId="HTMLAddressChar">
    <w:name w:val="HTML Address Char"/>
    <w:link w:val="HTMLAddress"/>
    <w:rsid w:val="00B1325B"/>
    <w:rPr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rsid w:val="00B1325B"/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B1325B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B1325B"/>
    <w:pPr>
      <w:ind w:left="240" w:hanging="240"/>
    </w:pPr>
  </w:style>
  <w:style w:type="paragraph" w:styleId="Index2">
    <w:name w:val="index 2"/>
    <w:basedOn w:val="Normal"/>
    <w:next w:val="Normal"/>
    <w:autoRedefine/>
    <w:rsid w:val="00B1325B"/>
    <w:pPr>
      <w:ind w:left="480" w:hanging="240"/>
    </w:pPr>
  </w:style>
  <w:style w:type="paragraph" w:styleId="Index3">
    <w:name w:val="index 3"/>
    <w:basedOn w:val="Normal"/>
    <w:next w:val="Normal"/>
    <w:autoRedefine/>
    <w:rsid w:val="00B1325B"/>
    <w:pPr>
      <w:ind w:left="720" w:hanging="240"/>
    </w:pPr>
  </w:style>
  <w:style w:type="paragraph" w:styleId="Index4">
    <w:name w:val="index 4"/>
    <w:basedOn w:val="Normal"/>
    <w:next w:val="Normal"/>
    <w:autoRedefine/>
    <w:rsid w:val="00B1325B"/>
    <w:pPr>
      <w:ind w:left="960" w:hanging="240"/>
    </w:pPr>
  </w:style>
  <w:style w:type="paragraph" w:styleId="Index5">
    <w:name w:val="index 5"/>
    <w:basedOn w:val="Normal"/>
    <w:next w:val="Normal"/>
    <w:autoRedefine/>
    <w:rsid w:val="00B1325B"/>
    <w:pPr>
      <w:ind w:left="1200" w:hanging="240"/>
    </w:pPr>
  </w:style>
  <w:style w:type="paragraph" w:styleId="Index6">
    <w:name w:val="index 6"/>
    <w:basedOn w:val="Normal"/>
    <w:next w:val="Normal"/>
    <w:autoRedefine/>
    <w:rsid w:val="00B1325B"/>
    <w:pPr>
      <w:ind w:left="1440" w:hanging="240"/>
    </w:pPr>
  </w:style>
  <w:style w:type="paragraph" w:styleId="Index7">
    <w:name w:val="index 7"/>
    <w:basedOn w:val="Normal"/>
    <w:next w:val="Normal"/>
    <w:autoRedefine/>
    <w:rsid w:val="00B1325B"/>
    <w:pPr>
      <w:ind w:left="1680" w:hanging="240"/>
    </w:pPr>
  </w:style>
  <w:style w:type="paragraph" w:styleId="Index8">
    <w:name w:val="index 8"/>
    <w:basedOn w:val="Normal"/>
    <w:next w:val="Normal"/>
    <w:autoRedefine/>
    <w:rsid w:val="00B1325B"/>
    <w:pPr>
      <w:ind w:left="1920" w:hanging="240"/>
    </w:pPr>
  </w:style>
  <w:style w:type="paragraph" w:styleId="Index9">
    <w:name w:val="index 9"/>
    <w:basedOn w:val="Normal"/>
    <w:next w:val="Normal"/>
    <w:autoRedefine/>
    <w:rsid w:val="00B1325B"/>
    <w:pPr>
      <w:ind w:left="2160" w:hanging="240"/>
    </w:pPr>
  </w:style>
  <w:style w:type="paragraph" w:styleId="IndexHeading">
    <w:name w:val="index heading"/>
    <w:basedOn w:val="Normal"/>
    <w:next w:val="Index1"/>
    <w:rsid w:val="00B1325B"/>
    <w:rPr>
      <w:rFonts w:ascii="Calibri Light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325B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IntenseQuoteChar">
    <w:name w:val="Intense Quote Char"/>
    <w:link w:val="IntenseQuote"/>
    <w:uiPriority w:val="30"/>
    <w:rsid w:val="00B1325B"/>
    <w:rPr>
      <w:i/>
      <w:iCs/>
      <w:color w:val="5B9BD5"/>
      <w:sz w:val="24"/>
      <w:szCs w:val="24"/>
    </w:rPr>
  </w:style>
  <w:style w:type="paragraph" w:styleId="List">
    <w:name w:val="List"/>
    <w:basedOn w:val="Normal"/>
    <w:rsid w:val="00B1325B"/>
    <w:pPr>
      <w:ind w:left="283" w:hanging="283"/>
      <w:contextualSpacing/>
    </w:pPr>
  </w:style>
  <w:style w:type="paragraph" w:styleId="List2">
    <w:name w:val="List 2"/>
    <w:basedOn w:val="Normal"/>
    <w:rsid w:val="00B1325B"/>
    <w:pPr>
      <w:ind w:left="566" w:hanging="283"/>
      <w:contextualSpacing/>
    </w:pPr>
  </w:style>
  <w:style w:type="paragraph" w:styleId="List3">
    <w:name w:val="List 3"/>
    <w:basedOn w:val="Normal"/>
    <w:rsid w:val="00B1325B"/>
    <w:pPr>
      <w:ind w:left="849" w:hanging="283"/>
      <w:contextualSpacing/>
    </w:pPr>
  </w:style>
  <w:style w:type="paragraph" w:styleId="List4">
    <w:name w:val="List 4"/>
    <w:basedOn w:val="Normal"/>
    <w:rsid w:val="00B1325B"/>
    <w:pPr>
      <w:ind w:left="1132" w:hanging="283"/>
      <w:contextualSpacing/>
    </w:pPr>
  </w:style>
  <w:style w:type="paragraph" w:styleId="List5">
    <w:name w:val="List 5"/>
    <w:basedOn w:val="Normal"/>
    <w:rsid w:val="00B1325B"/>
    <w:pPr>
      <w:ind w:left="1415" w:hanging="283"/>
      <w:contextualSpacing/>
    </w:pPr>
  </w:style>
  <w:style w:type="paragraph" w:styleId="ListBullet">
    <w:name w:val="List Bullet"/>
    <w:basedOn w:val="Normal"/>
    <w:rsid w:val="00B1325B"/>
    <w:pPr>
      <w:numPr>
        <w:numId w:val="1"/>
      </w:numPr>
      <w:contextualSpacing/>
    </w:pPr>
  </w:style>
  <w:style w:type="paragraph" w:styleId="ListBullet2">
    <w:name w:val="List Bullet 2"/>
    <w:basedOn w:val="Normal"/>
    <w:rsid w:val="00B1325B"/>
    <w:pPr>
      <w:numPr>
        <w:numId w:val="2"/>
      </w:numPr>
      <w:contextualSpacing/>
    </w:pPr>
  </w:style>
  <w:style w:type="paragraph" w:styleId="ListBullet3">
    <w:name w:val="List Bullet 3"/>
    <w:basedOn w:val="Normal"/>
    <w:rsid w:val="00B1325B"/>
    <w:pPr>
      <w:numPr>
        <w:numId w:val="3"/>
      </w:numPr>
      <w:contextualSpacing/>
    </w:pPr>
  </w:style>
  <w:style w:type="paragraph" w:styleId="ListBullet4">
    <w:name w:val="List Bullet 4"/>
    <w:basedOn w:val="Normal"/>
    <w:rsid w:val="00B1325B"/>
    <w:pPr>
      <w:numPr>
        <w:numId w:val="4"/>
      </w:numPr>
      <w:contextualSpacing/>
    </w:pPr>
  </w:style>
  <w:style w:type="paragraph" w:styleId="ListBullet5">
    <w:name w:val="List Bullet 5"/>
    <w:basedOn w:val="Normal"/>
    <w:rsid w:val="00B1325B"/>
    <w:pPr>
      <w:numPr>
        <w:numId w:val="5"/>
      </w:numPr>
      <w:contextualSpacing/>
    </w:pPr>
  </w:style>
  <w:style w:type="paragraph" w:styleId="ListContinue">
    <w:name w:val="List Continue"/>
    <w:basedOn w:val="Normal"/>
    <w:rsid w:val="00B1325B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B1325B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B1325B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B1325B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B1325B"/>
    <w:pPr>
      <w:spacing w:after="120"/>
      <w:ind w:left="1415"/>
      <w:contextualSpacing/>
    </w:pPr>
  </w:style>
  <w:style w:type="paragraph" w:styleId="ListNumber">
    <w:name w:val="List Number"/>
    <w:basedOn w:val="Normal"/>
    <w:rsid w:val="00B1325B"/>
    <w:pPr>
      <w:numPr>
        <w:numId w:val="6"/>
      </w:numPr>
      <w:contextualSpacing/>
    </w:pPr>
  </w:style>
  <w:style w:type="paragraph" w:styleId="ListNumber2">
    <w:name w:val="List Number 2"/>
    <w:basedOn w:val="Normal"/>
    <w:rsid w:val="00B1325B"/>
    <w:pPr>
      <w:numPr>
        <w:numId w:val="7"/>
      </w:numPr>
      <w:contextualSpacing/>
    </w:pPr>
  </w:style>
  <w:style w:type="paragraph" w:styleId="ListNumber3">
    <w:name w:val="List Number 3"/>
    <w:basedOn w:val="Normal"/>
    <w:rsid w:val="00B1325B"/>
    <w:pPr>
      <w:numPr>
        <w:numId w:val="8"/>
      </w:numPr>
      <w:contextualSpacing/>
    </w:pPr>
  </w:style>
  <w:style w:type="paragraph" w:styleId="ListNumber4">
    <w:name w:val="List Number 4"/>
    <w:basedOn w:val="Normal"/>
    <w:rsid w:val="00B1325B"/>
    <w:pPr>
      <w:numPr>
        <w:numId w:val="9"/>
      </w:numPr>
      <w:contextualSpacing/>
    </w:pPr>
  </w:style>
  <w:style w:type="paragraph" w:styleId="ListNumber5">
    <w:name w:val="List Number 5"/>
    <w:basedOn w:val="Normal"/>
    <w:rsid w:val="00B1325B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B1325B"/>
    <w:pPr>
      <w:ind w:left="720"/>
    </w:pPr>
  </w:style>
  <w:style w:type="paragraph" w:styleId="MacroText">
    <w:name w:val="macro"/>
    <w:link w:val="MacroTextChar"/>
    <w:rsid w:val="00B1325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MacroTextChar">
    <w:name w:val="Macro Text Char"/>
    <w:link w:val="MacroText"/>
    <w:rsid w:val="00B1325B"/>
    <w:rPr>
      <w:rFonts w:ascii="Courier New" w:hAnsi="Courier New" w:cs="Courier New"/>
      <w:lang w:val="en-US" w:eastAsia="en-US" w:bidi="ar-SA"/>
    </w:rPr>
  </w:style>
  <w:style w:type="paragraph" w:styleId="MessageHeader">
    <w:name w:val="Message Header"/>
    <w:basedOn w:val="Normal"/>
    <w:link w:val="MessageHeaderChar"/>
    <w:rsid w:val="00B132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hAnsi="Calibri Light"/>
    </w:rPr>
  </w:style>
  <w:style w:type="character" w:customStyle="1" w:styleId="MessageHeaderChar">
    <w:name w:val="Message Header Char"/>
    <w:link w:val="MessageHeader"/>
    <w:rsid w:val="00B1325B"/>
    <w:rPr>
      <w:rFonts w:ascii="Calibri Light" w:eastAsia="Times New Roman" w:hAnsi="Calibri Light" w:cs="Times New Roman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rsid w:val="00B1325B"/>
  </w:style>
  <w:style w:type="paragraph" w:styleId="NormalIndent">
    <w:name w:val="Normal Indent"/>
    <w:basedOn w:val="Normal"/>
    <w:rsid w:val="00B1325B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B1325B"/>
  </w:style>
  <w:style w:type="character" w:customStyle="1" w:styleId="NoteHeadingChar">
    <w:name w:val="Note Heading Char"/>
    <w:link w:val="NoteHeading"/>
    <w:rsid w:val="00B1325B"/>
    <w:rPr>
      <w:sz w:val="24"/>
      <w:szCs w:val="24"/>
    </w:rPr>
  </w:style>
  <w:style w:type="paragraph" w:styleId="PlainText">
    <w:name w:val="Plain Text"/>
    <w:basedOn w:val="Normal"/>
    <w:link w:val="PlainTextChar"/>
    <w:rsid w:val="00B1325B"/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rsid w:val="00B1325B"/>
    <w:rPr>
      <w:rFonts w:ascii="Courier New" w:hAnsi="Courier New" w:cs="Courier New"/>
    </w:rPr>
  </w:style>
  <w:style w:type="paragraph" w:styleId="Quote">
    <w:name w:val="Quote"/>
    <w:basedOn w:val="Normal"/>
    <w:next w:val="Normal"/>
    <w:link w:val="QuoteChar"/>
    <w:uiPriority w:val="29"/>
    <w:qFormat/>
    <w:rsid w:val="00B1325B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B1325B"/>
    <w:rPr>
      <w:i/>
      <w:iCs/>
      <w:color w:val="404040"/>
      <w:sz w:val="24"/>
      <w:szCs w:val="24"/>
    </w:rPr>
  </w:style>
  <w:style w:type="paragraph" w:styleId="Salutation">
    <w:name w:val="Salutation"/>
    <w:basedOn w:val="Normal"/>
    <w:next w:val="Normal"/>
    <w:link w:val="SalutationChar"/>
    <w:rsid w:val="00B1325B"/>
  </w:style>
  <w:style w:type="character" w:customStyle="1" w:styleId="SalutationChar">
    <w:name w:val="Salutation Char"/>
    <w:link w:val="Salutation"/>
    <w:rsid w:val="00B1325B"/>
    <w:rPr>
      <w:sz w:val="24"/>
      <w:szCs w:val="24"/>
    </w:rPr>
  </w:style>
  <w:style w:type="paragraph" w:styleId="Signature">
    <w:name w:val="Signature"/>
    <w:basedOn w:val="Normal"/>
    <w:link w:val="SignatureChar"/>
    <w:rsid w:val="00B1325B"/>
    <w:pPr>
      <w:ind w:left="4252"/>
    </w:pPr>
  </w:style>
  <w:style w:type="character" w:customStyle="1" w:styleId="SignatureChar">
    <w:name w:val="Signature Char"/>
    <w:link w:val="Signature"/>
    <w:rsid w:val="00B1325B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B1325B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SubtitleChar">
    <w:name w:val="Subtitle Char"/>
    <w:link w:val="Subtitle"/>
    <w:rsid w:val="00B1325B"/>
    <w:rPr>
      <w:rFonts w:ascii="Calibri Light" w:eastAsia="Times New Roman" w:hAnsi="Calibri Light" w:cs="Times New Roman"/>
      <w:sz w:val="24"/>
      <w:szCs w:val="24"/>
    </w:rPr>
  </w:style>
  <w:style w:type="paragraph" w:styleId="TableofAuthorities">
    <w:name w:val="table of authorities"/>
    <w:basedOn w:val="Normal"/>
    <w:next w:val="Normal"/>
    <w:rsid w:val="00B1325B"/>
    <w:pPr>
      <w:ind w:left="240" w:hanging="240"/>
    </w:pPr>
  </w:style>
  <w:style w:type="paragraph" w:styleId="TableofFigures">
    <w:name w:val="table of figures"/>
    <w:basedOn w:val="Normal"/>
    <w:next w:val="Normal"/>
    <w:rsid w:val="00B1325B"/>
  </w:style>
  <w:style w:type="paragraph" w:styleId="Title">
    <w:name w:val="Title"/>
    <w:basedOn w:val="Normal"/>
    <w:next w:val="Normal"/>
    <w:link w:val="TitleChar"/>
    <w:qFormat/>
    <w:rsid w:val="00B1325B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B1325B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rsid w:val="00B1325B"/>
    <w:pPr>
      <w:spacing w:before="120"/>
    </w:pPr>
    <w:rPr>
      <w:rFonts w:ascii="Calibri Light" w:hAnsi="Calibri Light"/>
      <w:b/>
      <w:bCs/>
    </w:rPr>
  </w:style>
  <w:style w:type="paragraph" w:styleId="TOC1">
    <w:name w:val="toc 1"/>
    <w:basedOn w:val="Normal"/>
    <w:next w:val="Normal"/>
    <w:autoRedefine/>
    <w:rsid w:val="00B1325B"/>
  </w:style>
  <w:style w:type="paragraph" w:styleId="TOC2">
    <w:name w:val="toc 2"/>
    <w:basedOn w:val="Normal"/>
    <w:next w:val="Normal"/>
    <w:autoRedefine/>
    <w:rsid w:val="00B1325B"/>
    <w:pPr>
      <w:ind w:left="240"/>
    </w:pPr>
  </w:style>
  <w:style w:type="paragraph" w:styleId="TOC3">
    <w:name w:val="toc 3"/>
    <w:basedOn w:val="Normal"/>
    <w:next w:val="Normal"/>
    <w:autoRedefine/>
    <w:rsid w:val="00B1325B"/>
    <w:pPr>
      <w:ind w:left="480"/>
    </w:pPr>
  </w:style>
  <w:style w:type="paragraph" w:styleId="TOC4">
    <w:name w:val="toc 4"/>
    <w:basedOn w:val="Normal"/>
    <w:next w:val="Normal"/>
    <w:autoRedefine/>
    <w:rsid w:val="00B1325B"/>
    <w:pPr>
      <w:ind w:left="720"/>
    </w:pPr>
  </w:style>
  <w:style w:type="paragraph" w:styleId="TOC5">
    <w:name w:val="toc 5"/>
    <w:basedOn w:val="Normal"/>
    <w:next w:val="Normal"/>
    <w:autoRedefine/>
    <w:rsid w:val="00B1325B"/>
    <w:pPr>
      <w:ind w:left="960"/>
    </w:pPr>
  </w:style>
  <w:style w:type="paragraph" w:styleId="TOC6">
    <w:name w:val="toc 6"/>
    <w:basedOn w:val="Normal"/>
    <w:next w:val="Normal"/>
    <w:autoRedefine/>
    <w:rsid w:val="00B1325B"/>
    <w:pPr>
      <w:ind w:left="1200"/>
    </w:pPr>
  </w:style>
  <w:style w:type="paragraph" w:styleId="TOC7">
    <w:name w:val="toc 7"/>
    <w:basedOn w:val="Normal"/>
    <w:next w:val="Normal"/>
    <w:autoRedefine/>
    <w:rsid w:val="00B1325B"/>
    <w:pPr>
      <w:ind w:left="1440"/>
    </w:pPr>
  </w:style>
  <w:style w:type="paragraph" w:styleId="TOC8">
    <w:name w:val="toc 8"/>
    <w:basedOn w:val="Normal"/>
    <w:next w:val="Normal"/>
    <w:autoRedefine/>
    <w:rsid w:val="00B1325B"/>
    <w:pPr>
      <w:ind w:left="1680"/>
    </w:pPr>
  </w:style>
  <w:style w:type="paragraph" w:styleId="TOC9">
    <w:name w:val="toc 9"/>
    <w:basedOn w:val="Normal"/>
    <w:next w:val="Normal"/>
    <w:autoRedefine/>
    <w:rsid w:val="00B1325B"/>
    <w:pPr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1325B"/>
    <w:pPr>
      <w:outlineLvl w:val="9"/>
    </w:pPr>
  </w:style>
  <w:style w:type="table" w:styleId="TableGrid">
    <w:name w:val="Table Grid"/>
    <w:basedOn w:val="TableNormal"/>
    <w:rsid w:val="005756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lika">
    <w:name w:val="slika"/>
    <w:basedOn w:val="Normal"/>
    <w:rsid w:val="009B5B6F"/>
    <w:pPr>
      <w:widowControl w:val="0"/>
      <w:autoSpaceDE w:val="0"/>
      <w:autoSpaceDN w:val="0"/>
      <w:adjustRightInd w:val="0"/>
      <w:jc w:val="center"/>
    </w:pPr>
    <w:rPr>
      <w:bCs/>
      <w:i/>
      <w:sz w:val="22"/>
      <w:szCs w:val="22"/>
      <w:lang w:val="sr-Latn-CS" w:eastAsia="sr-Latn-CS"/>
    </w:rPr>
  </w:style>
  <w:style w:type="character" w:customStyle="1" w:styleId="apple-style-span">
    <w:name w:val="apple-style-span"/>
    <w:basedOn w:val="DefaultParagraphFont"/>
    <w:rsid w:val="009B5B6F"/>
  </w:style>
  <w:style w:type="character" w:customStyle="1" w:styleId="apple-converted-space">
    <w:name w:val="apple-converted-space"/>
    <w:basedOn w:val="DefaultParagraphFont"/>
    <w:rsid w:val="009B5B6F"/>
  </w:style>
  <w:style w:type="paragraph" w:customStyle="1" w:styleId="Style12">
    <w:name w:val="Style12"/>
    <w:basedOn w:val="Normal"/>
    <w:rsid w:val="009B5B6F"/>
    <w:pPr>
      <w:widowControl w:val="0"/>
      <w:autoSpaceDE w:val="0"/>
      <w:autoSpaceDN w:val="0"/>
      <w:adjustRightInd w:val="0"/>
    </w:pPr>
    <w:rPr>
      <w:rFonts w:ascii="Tahoma" w:hAnsi="Tahoma"/>
    </w:rPr>
  </w:style>
  <w:style w:type="paragraph" w:customStyle="1" w:styleId="Style32">
    <w:name w:val="Style32"/>
    <w:basedOn w:val="Normal"/>
    <w:rsid w:val="009B5B6F"/>
    <w:pPr>
      <w:widowControl w:val="0"/>
      <w:autoSpaceDE w:val="0"/>
      <w:autoSpaceDN w:val="0"/>
      <w:adjustRightInd w:val="0"/>
      <w:spacing w:line="264" w:lineRule="exact"/>
      <w:ind w:hanging="240"/>
      <w:jc w:val="both"/>
    </w:pPr>
    <w:rPr>
      <w:rFonts w:ascii="Tahoma" w:hAnsi="Tahoma"/>
    </w:rPr>
  </w:style>
  <w:style w:type="character" w:customStyle="1" w:styleId="FontStyle52">
    <w:name w:val="Font Style52"/>
    <w:rsid w:val="009B5B6F"/>
    <w:rPr>
      <w:rFonts w:ascii="Tahoma" w:hAnsi="Tahoma" w:cs="Tahoma"/>
      <w:b/>
      <w:bCs/>
      <w:sz w:val="20"/>
      <w:szCs w:val="20"/>
    </w:rPr>
  </w:style>
  <w:style w:type="character" w:customStyle="1" w:styleId="FontStyle54">
    <w:name w:val="Font Style54"/>
    <w:rsid w:val="009B5B6F"/>
    <w:rPr>
      <w:rFonts w:ascii="Tahoma" w:hAnsi="Tahoma" w:cs="Tahoma"/>
      <w:sz w:val="20"/>
      <w:szCs w:val="20"/>
    </w:rPr>
  </w:style>
  <w:style w:type="paragraph" w:customStyle="1" w:styleId="Style22">
    <w:name w:val="Style22"/>
    <w:basedOn w:val="Normal"/>
    <w:rsid w:val="009B5B6F"/>
    <w:pPr>
      <w:widowControl w:val="0"/>
      <w:autoSpaceDE w:val="0"/>
      <w:autoSpaceDN w:val="0"/>
      <w:adjustRightInd w:val="0"/>
      <w:spacing w:line="264" w:lineRule="exact"/>
      <w:ind w:hanging="355"/>
    </w:pPr>
    <w:rPr>
      <w:rFonts w:ascii="Tahoma" w:hAnsi="Tahoma"/>
    </w:rPr>
  </w:style>
  <w:style w:type="character" w:customStyle="1" w:styleId="tahoma12normal">
    <w:name w:val="tahoma_12_normal"/>
    <w:basedOn w:val="DefaultParagraphFont"/>
    <w:rsid w:val="009B5B6F"/>
  </w:style>
  <w:style w:type="paragraph" w:customStyle="1" w:styleId="Odlomakpopisa">
    <w:name w:val="Odlomak popisa"/>
    <w:basedOn w:val="Normal"/>
    <w:qFormat/>
    <w:rsid w:val="009B5B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de-DE"/>
    </w:rPr>
  </w:style>
  <w:style w:type="character" w:styleId="FootnoteReference">
    <w:name w:val="footnote reference"/>
    <w:basedOn w:val="DefaultParagraphFont"/>
    <w:semiHidden/>
    <w:unhideWhenUsed/>
    <w:rsid w:val="00020AB2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9F4FC8"/>
    <w:rPr>
      <w:sz w:val="24"/>
      <w:szCs w:val="24"/>
    </w:rPr>
  </w:style>
  <w:style w:type="paragraph" w:customStyle="1" w:styleId="Default">
    <w:name w:val="Default"/>
    <w:rsid w:val="00110CF2"/>
    <w:pPr>
      <w:suppressAutoHyphens/>
      <w:autoSpaceDE w:val="0"/>
    </w:pPr>
    <w:rPr>
      <w:rFonts w:eastAsia="MS Mincho"/>
      <w:color w:val="000000"/>
      <w:sz w:val="24"/>
      <w:szCs w:val="24"/>
      <w:lang w:eastAsia="ja-JP"/>
    </w:rPr>
  </w:style>
  <w:style w:type="character" w:styleId="Strong">
    <w:name w:val="Strong"/>
    <w:basedOn w:val="DefaultParagraphFont"/>
    <w:uiPriority w:val="22"/>
    <w:qFormat/>
    <w:rsid w:val="00EE0DF9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991184"/>
    <w:rPr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834D85"/>
    <w:rPr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F7495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F0B0A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BA5F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6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5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9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3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1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6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5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1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8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74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4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4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7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2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7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7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6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5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8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1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8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3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kademijanis.edu.rs/wp-content/uploads/2020/06/Pravilnik_o_studentskom_vrednovanju_kvaliteta_studija_nastave_i_pedagoskog_rada_nastavnika_25062020.pdf" TargetMode="External"/><Relationship Id="rId18" Type="http://schemas.openxmlformats.org/officeDocument/2006/relationships/hyperlink" Target="https://odseknis.akademijanis.edu.rs/izvestaj-komisije-za-obezbedjenje-kvaliteta-o-studentskoj-anketi/" TargetMode="External"/><Relationship Id="rId26" Type="http://schemas.openxmlformats.org/officeDocument/2006/relationships/hyperlink" Target="https://akademijanis.edu.rs/SAMOVREDNOVANJE_ATVSS_2025/Standard_3/Ostalo/Prolaznost_studenata_Vranje_2023-24.pdf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s://forms.office.com/e/6Hak2efs4Y" TargetMode="External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akademijanis.edu.rs/wp-content/uploads/2024/12/Pravilnik_o_standardima_i_postupcima_za_samovrednovanje_i_unutrasnje_obezbedjenje_kvaliteta_ATVSS_20122024.pdf" TargetMode="External"/><Relationship Id="rId17" Type="http://schemas.openxmlformats.org/officeDocument/2006/relationships/hyperlink" Target="http://www.ecbac-tempus.com" TargetMode="External"/><Relationship Id="rId25" Type="http://schemas.openxmlformats.org/officeDocument/2006/relationships/hyperlink" Target="https://akademijanis.edu.rs/SAMOVREDNOVANJE_ATVSS_2025/Standard_3/Ostalo/Prolaznost_studenata_Nis_%202023-24_OSS.pdf" TargetMode="External"/><Relationship Id="rId33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akademijanis.edu.rs/wp-content/uploads/2020/06/Pravilnik_o_studentskom_vrednovanju_kvaliteta_studija_nastave_i_pedagoskog_rada_nastavnika_25062020.pdf" TargetMode="External"/><Relationship Id="rId20" Type="http://schemas.openxmlformats.org/officeDocument/2006/relationships/hyperlink" Target="http://www.congrad.vtsnis.edu.rs/" TargetMode="External"/><Relationship Id="rId29" Type="http://schemas.openxmlformats.org/officeDocument/2006/relationships/hyperlink" Target="https://akademijanis.edu.rs/SAMOVREDNOVANJE_ATVSS_2025/Standard_3/Prilozi/Prilog_3.2_Spisak_svih_anketa.pd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kademijanis.edu.rs/wp-content/uploads/2020/01/Strategija_obezbedjenja_kvaliteta_18092019.pdf" TargetMode="External"/><Relationship Id="rId24" Type="http://schemas.openxmlformats.org/officeDocument/2006/relationships/hyperlink" Target="https://akademijanis.edu.rs/SAMOVREDNOVANJE_ATVSS_2025/Standard_3/Ostalo/Prolaznost_studenata_Nis_2023-24_%e2%95%a8%d0%acSS.pdf" TargetMode="External"/><Relationship Id="rId32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s://akademijanis.edu.rs/wp-content/uploads/2023/09/Pravila_studija_ATVSS_19092023.pdf" TargetMode="External"/><Relationship Id="rId23" Type="http://schemas.openxmlformats.org/officeDocument/2006/relationships/hyperlink" Target="https://akademijanis.edu.rs/wp-content/uploads/2020/06/Pravilnik_o_radu_komisije_za_kvalitet_i_samovrednovanje_ATVSS_25062020.pdf" TargetMode="External"/><Relationship Id="rId28" Type="http://schemas.openxmlformats.org/officeDocument/2006/relationships/hyperlink" Target="https://akademijanis.edu.rs/wp-content/uploads/2024/12/Pravilnik_o_standardima_i_postupcima_za_samovrednovanje_i_unutrasnje_obezbedjenje_kvaliteta_ATVSS_20122024.pdf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akademijanis.edu.rs/wp-content/uploads/2023/03/Precisceni-tekst-Statuta-skeniran.pdf" TargetMode="External"/><Relationship Id="rId19" Type="http://schemas.openxmlformats.org/officeDocument/2006/relationships/hyperlink" Target="https://forms.office.com/e/yi64WJepPQ" TargetMode="External"/><Relationship Id="rId31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akademijanis.edu.rs/wp-content/uploads/2021/04/Pravilnik_o_polaganju_ispita_i_ocenjivanju_na_ispitu_06042021.pdf" TargetMode="External"/><Relationship Id="rId22" Type="http://schemas.openxmlformats.org/officeDocument/2006/relationships/hyperlink" Target="https://forms.office.com/e/PCXnZ8mzRx" TargetMode="External"/><Relationship Id="rId27" Type="http://schemas.openxmlformats.org/officeDocument/2006/relationships/hyperlink" Target="https://akademijanis.edu.rs/SAMOVREDNOVANJE_ATVSS_2025/Standard_3/Ostalo/Prolaznost_studenata_Pirot_2023-24.pdf" TargetMode="External"/><Relationship Id="rId30" Type="http://schemas.openxmlformats.org/officeDocument/2006/relationships/hyperlink" Target="https://akademijanis.edu.rs/SAMOVREDNOVANJE_ATVSS_2025/Standard_3/Prilozi/Prilog_3.3_Izvestaji_o_rezultatima_studentskih_anketa.pdf" TargetMode="External"/><Relationship Id="rId35" Type="http://schemas.openxmlformats.org/officeDocument/2006/relationships/glossaryDocument" Target="glossary/document.xml"/><Relationship Id="rId8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99DFDE6D3624B37AB5DACDDEBD695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C2934D-B1E7-464F-9688-8E632D1F9BC8}"/>
      </w:docPartPr>
      <w:docPartBody>
        <w:p w:rsidR="004F5B32" w:rsidRDefault="00AF6048" w:rsidP="00AF6048">
          <w:pPr>
            <w:pStyle w:val="299DFDE6D3624B37AB5DACDDEBD69517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036421DC3B644E278AFA79EF51962E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A9C758-26ED-41D5-BE5C-5A2E74AD8AC8}"/>
      </w:docPartPr>
      <w:docPartBody>
        <w:p w:rsidR="004F5B32" w:rsidRDefault="00AF6048" w:rsidP="00AF6048">
          <w:pPr>
            <w:pStyle w:val="036421DC3B644E278AFA79EF51962E53"/>
          </w:pPr>
          <w:r>
            <w:rPr>
              <w:rFonts w:asciiTheme="majorHAnsi" w:eastAsiaTheme="majorEastAsia" w:hAnsiTheme="majorHAnsi" w:cstheme="majorBidi"/>
              <w:b/>
              <w:bCs/>
              <w:color w:val="156082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6048"/>
    <w:rsid w:val="00017F9B"/>
    <w:rsid w:val="000B4395"/>
    <w:rsid w:val="000B7D3B"/>
    <w:rsid w:val="000C415C"/>
    <w:rsid w:val="00147ED5"/>
    <w:rsid w:val="00171384"/>
    <w:rsid w:val="002B170D"/>
    <w:rsid w:val="00307DDB"/>
    <w:rsid w:val="0037640A"/>
    <w:rsid w:val="00377067"/>
    <w:rsid w:val="004C56D2"/>
    <w:rsid w:val="004F5B32"/>
    <w:rsid w:val="00505991"/>
    <w:rsid w:val="005E0B02"/>
    <w:rsid w:val="005F14EB"/>
    <w:rsid w:val="005F7C64"/>
    <w:rsid w:val="00614978"/>
    <w:rsid w:val="00812643"/>
    <w:rsid w:val="00A428A1"/>
    <w:rsid w:val="00A515E0"/>
    <w:rsid w:val="00AF6048"/>
    <w:rsid w:val="00B84D34"/>
    <w:rsid w:val="00C01D3C"/>
    <w:rsid w:val="00C311ED"/>
    <w:rsid w:val="00C3312F"/>
    <w:rsid w:val="00CF26A0"/>
    <w:rsid w:val="00DC2B85"/>
    <w:rsid w:val="00DD189E"/>
    <w:rsid w:val="00DF3C2A"/>
    <w:rsid w:val="00E90D26"/>
    <w:rsid w:val="00E96FFE"/>
    <w:rsid w:val="00F80B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5B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99DFDE6D3624B37AB5DACDDEBD69517">
    <w:name w:val="299DFDE6D3624B37AB5DACDDEBD69517"/>
    <w:rsid w:val="00AF6048"/>
  </w:style>
  <w:style w:type="paragraph" w:customStyle="1" w:styleId="036421DC3B644E278AFA79EF51962E53">
    <w:name w:val="036421DC3B644E278AFA79EF51962E53"/>
    <w:rsid w:val="00AF60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909D901-2308-4D9E-981A-FC3FA90C0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1154</TotalTime>
  <Pages>8</Pages>
  <Words>2181</Words>
  <Characters>16863</Characters>
  <Application>Microsoft Office Word</Application>
  <DocSecurity>0</DocSecurity>
  <Lines>455</Lines>
  <Paragraphs>186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 Извештај о самовредновању и оцењивању квалитета Aкадемије: СТАНДАРД 3    </vt:lpstr>
    </vt:vector>
  </TitlesOfParts>
  <Company/>
  <LinksUpToDate>false</LinksUpToDate>
  <CharactersWithSpaces>18858</CharactersWithSpaces>
  <SharedDoc>false</SharedDoc>
  <HLinks>
    <vt:vector size="204" baseType="variant">
      <vt:variant>
        <vt:i4>2228308</vt:i4>
      </vt:variant>
      <vt:variant>
        <vt:i4>99</vt:i4>
      </vt:variant>
      <vt:variant>
        <vt:i4>0</vt:i4>
      </vt:variant>
      <vt:variant>
        <vt:i4>5</vt:i4>
      </vt:variant>
      <vt:variant>
        <vt:lpwstr>http://www.vtsnis.edu.rs/samovrednovanje_2016/prilozi/4/Prilog_4.1_Analiza_rezultata_ankete.pdf</vt:lpwstr>
      </vt:variant>
      <vt:variant>
        <vt:lpwstr/>
      </vt:variant>
      <vt:variant>
        <vt:i4>2359378</vt:i4>
      </vt:variant>
      <vt:variant>
        <vt:i4>96</vt:i4>
      </vt:variant>
      <vt:variant>
        <vt:i4>0</vt:i4>
      </vt:variant>
      <vt:variant>
        <vt:i4>5</vt:i4>
      </vt:variant>
      <vt:variant>
        <vt:lpwstr>http://www.vtsnis.edu.rs/samovrednovanje_2016/prilozi/4/Tabela_4.3_Prosecno_trajanje_studija.pdf</vt:lpwstr>
      </vt:variant>
      <vt:variant>
        <vt:lpwstr/>
      </vt:variant>
      <vt:variant>
        <vt:i4>2359378</vt:i4>
      </vt:variant>
      <vt:variant>
        <vt:i4>93</vt:i4>
      </vt:variant>
      <vt:variant>
        <vt:i4>0</vt:i4>
      </vt:variant>
      <vt:variant>
        <vt:i4>5</vt:i4>
      </vt:variant>
      <vt:variant>
        <vt:lpwstr>http://www.vtsnis.edu.rs/samovrednovanje_2016/prilozi/4/Tabela_4.3_Prosecno_trajanje_studija.pdf</vt:lpwstr>
      </vt:variant>
      <vt:variant>
        <vt:lpwstr/>
      </vt:variant>
      <vt:variant>
        <vt:i4>7077894</vt:i4>
      </vt:variant>
      <vt:variant>
        <vt:i4>90</vt:i4>
      </vt:variant>
      <vt:variant>
        <vt:i4>0</vt:i4>
      </vt:variant>
      <vt:variant>
        <vt:i4>5</vt:i4>
      </vt:variant>
      <vt:variant>
        <vt:lpwstr>http://www.vtsnis.edu.rs/samovrednovanje_2016/prilozi/4/Tabela_4.1_Lista_studijskih_programa_i_broj_upisanih_studenata.pdf</vt:lpwstr>
      </vt:variant>
      <vt:variant>
        <vt:lpwstr/>
      </vt:variant>
      <vt:variant>
        <vt:i4>1900612</vt:i4>
      </vt:variant>
      <vt:variant>
        <vt:i4>87</vt:i4>
      </vt:variant>
      <vt:variant>
        <vt:i4>0</vt:i4>
      </vt:variant>
      <vt:variant>
        <vt:i4>5</vt:i4>
      </vt:variant>
      <vt:variant>
        <vt:lpwstr>http://appsteam.vtsnis.edu.rs/virtuelna_tura_samsung_lab/TourWeaver_Samsung.html</vt:lpwstr>
      </vt:variant>
      <vt:variant>
        <vt:lpwstr/>
      </vt:variant>
      <vt:variant>
        <vt:i4>1703979</vt:i4>
      </vt:variant>
      <vt:variant>
        <vt:i4>84</vt:i4>
      </vt:variant>
      <vt:variant>
        <vt:i4>0</vt:i4>
      </vt:variant>
      <vt:variant>
        <vt:i4>5</vt:i4>
      </vt:variant>
      <vt:variant>
        <vt:lpwstr>C:\Users\PC\AppData\AppData\Local\Microsoft\Windows\INetCache\PC\AppData\Local\Temp\www.vtsnis.edu.rs</vt:lpwstr>
      </vt:variant>
      <vt:variant>
        <vt:lpwstr/>
      </vt:variant>
      <vt:variant>
        <vt:i4>3801186</vt:i4>
      </vt:variant>
      <vt:variant>
        <vt:i4>81</vt:i4>
      </vt:variant>
      <vt:variant>
        <vt:i4>0</vt:i4>
      </vt:variant>
      <vt:variant>
        <vt:i4>5</vt:i4>
      </vt:variant>
      <vt:variant>
        <vt:lpwstr>http://vtsnis.edu.rs/samovrednovanje_2016/dokumenta/Izvestaj_o_uspehu_studenata_na_ispitima_2012_2015.pdf</vt:lpwstr>
      </vt:variant>
      <vt:variant>
        <vt:lpwstr/>
      </vt:variant>
      <vt:variant>
        <vt:i4>5242971</vt:i4>
      </vt:variant>
      <vt:variant>
        <vt:i4>78</vt:i4>
      </vt:variant>
      <vt:variant>
        <vt:i4>0</vt:i4>
      </vt:variant>
      <vt:variant>
        <vt:i4>5</vt:i4>
      </vt:variant>
      <vt:variant>
        <vt:lpwstr>http://www.vtsnis.edu.rs/</vt:lpwstr>
      </vt:variant>
      <vt:variant>
        <vt:lpwstr/>
      </vt:variant>
      <vt:variant>
        <vt:i4>3932263</vt:i4>
      </vt:variant>
      <vt:variant>
        <vt:i4>75</vt:i4>
      </vt:variant>
      <vt:variant>
        <vt:i4>0</vt:i4>
      </vt:variant>
      <vt:variant>
        <vt:i4>5</vt:i4>
      </vt:variant>
      <vt:variant>
        <vt:lpwstr>http://vtsnis.edu.rs/predmeti_2012/internet_programiranje/opr_internet_programiranje.pdf</vt:lpwstr>
      </vt:variant>
      <vt:variant>
        <vt:lpwstr/>
      </vt:variant>
      <vt:variant>
        <vt:i4>4128869</vt:i4>
      </vt:variant>
      <vt:variant>
        <vt:i4>72</vt:i4>
      </vt:variant>
      <vt:variant>
        <vt:i4>0</vt:i4>
      </vt:variant>
      <vt:variant>
        <vt:i4>5</vt:i4>
      </vt:variant>
      <vt:variant>
        <vt:lpwstr>http://vtsnis.edu.rs/predmeti_2012/internet_programiranje/osp_internet_programiranje.pdf</vt:lpwstr>
      </vt:variant>
      <vt:variant>
        <vt:lpwstr/>
      </vt:variant>
      <vt:variant>
        <vt:i4>2228308</vt:i4>
      </vt:variant>
      <vt:variant>
        <vt:i4>69</vt:i4>
      </vt:variant>
      <vt:variant>
        <vt:i4>0</vt:i4>
      </vt:variant>
      <vt:variant>
        <vt:i4>5</vt:i4>
      </vt:variant>
      <vt:variant>
        <vt:lpwstr>http://www.vtsnis.edu.rs/samovrednovanje_2016/prilozi/4/Prilog_4.1_Analiza_rezultata_ankete.pdf</vt:lpwstr>
      </vt:variant>
      <vt:variant>
        <vt:lpwstr/>
      </vt:variant>
      <vt:variant>
        <vt:i4>2359378</vt:i4>
      </vt:variant>
      <vt:variant>
        <vt:i4>66</vt:i4>
      </vt:variant>
      <vt:variant>
        <vt:i4>0</vt:i4>
      </vt:variant>
      <vt:variant>
        <vt:i4>5</vt:i4>
      </vt:variant>
      <vt:variant>
        <vt:lpwstr>http://www.vtsnis.edu.rs/samovrednovanje_2016/prilozi/4/Tabela_4.3_Prosecno_trajanje_studija.pdf</vt:lpwstr>
      </vt:variant>
      <vt:variant>
        <vt:lpwstr/>
      </vt:variant>
      <vt:variant>
        <vt:i4>2359378</vt:i4>
      </vt:variant>
      <vt:variant>
        <vt:i4>63</vt:i4>
      </vt:variant>
      <vt:variant>
        <vt:i4>0</vt:i4>
      </vt:variant>
      <vt:variant>
        <vt:i4>5</vt:i4>
      </vt:variant>
      <vt:variant>
        <vt:lpwstr>http://www.vtsnis.edu.rs/samovrednovanje_2016/prilozi/4/Tabela_4.3_Prosecno_trajanje_studija.pdf</vt:lpwstr>
      </vt:variant>
      <vt:variant>
        <vt:lpwstr/>
      </vt:variant>
      <vt:variant>
        <vt:i4>7077894</vt:i4>
      </vt:variant>
      <vt:variant>
        <vt:i4>60</vt:i4>
      </vt:variant>
      <vt:variant>
        <vt:i4>0</vt:i4>
      </vt:variant>
      <vt:variant>
        <vt:i4>5</vt:i4>
      </vt:variant>
      <vt:variant>
        <vt:lpwstr>http://www.vtsnis.edu.rs/samovrednovanje_2016/prilozi/4/Tabela_4.1_Lista_studijskih_programa_i_broj_upisanih_studenata.pdf</vt:lpwstr>
      </vt:variant>
      <vt:variant>
        <vt:lpwstr/>
      </vt:variant>
      <vt:variant>
        <vt:i4>1900612</vt:i4>
      </vt:variant>
      <vt:variant>
        <vt:i4>57</vt:i4>
      </vt:variant>
      <vt:variant>
        <vt:i4>0</vt:i4>
      </vt:variant>
      <vt:variant>
        <vt:i4>5</vt:i4>
      </vt:variant>
      <vt:variant>
        <vt:lpwstr>http://appsteam.vtsnis.edu.rs/virtuelna_tura_samsung_lab/TourWeaver_Samsung.html</vt:lpwstr>
      </vt:variant>
      <vt:variant>
        <vt:lpwstr/>
      </vt:variant>
      <vt:variant>
        <vt:i4>7733272</vt:i4>
      </vt:variant>
      <vt:variant>
        <vt:i4>54</vt:i4>
      </vt:variant>
      <vt:variant>
        <vt:i4>0</vt:i4>
      </vt:variant>
      <vt:variant>
        <vt:i4>5</vt:i4>
      </vt:variant>
      <vt:variant>
        <vt:lpwstr>http://vtsnis.edu.rs/samovrednovanje_2016/prilozi/Mapiranje_predmeta_SRT.pdf</vt:lpwstr>
      </vt:variant>
      <vt:variant>
        <vt:lpwstr/>
      </vt:variant>
      <vt:variant>
        <vt:i4>3801186</vt:i4>
      </vt:variant>
      <vt:variant>
        <vt:i4>51</vt:i4>
      </vt:variant>
      <vt:variant>
        <vt:i4>0</vt:i4>
      </vt:variant>
      <vt:variant>
        <vt:i4>5</vt:i4>
      </vt:variant>
      <vt:variant>
        <vt:lpwstr>http://vtsnis.edu.rs/samovrednovanje_2016/dokumenta/Izvestaj_o_uspehu_studenata_na_ispitima_2012_2015.pdf</vt:lpwstr>
      </vt:variant>
      <vt:variant>
        <vt:lpwstr/>
      </vt:variant>
      <vt:variant>
        <vt:i4>5242971</vt:i4>
      </vt:variant>
      <vt:variant>
        <vt:i4>48</vt:i4>
      </vt:variant>
      <vt:variant>
        <vt:i4>0</vt:i4>
      </vt:variant>
      <vt:variant>
        <vt:i4>5</vt:i4>
      </vt:variant>
      <vt:variant>
        <vt:lpwstr>http://www.vtsnis.edu.rs/</vt:lpwstr>
      </vt:variant>
      <vt:variant>
        <vt:lpwstr/>
      </vt:variant>
      <vt:variant>
        <vt:i4>2228308</vt:i4>
      </vt:variant>
      <vt:variant>
        <vt:i4>45</vt:i4>
      </vt:variant>
      <vt:variant>
        <vt:i4>0</vt:i4>
      </vt:variant>
      <vt:variant>
        <vt:i4>5</vt:i4>
      </vt:variant>
      <vt:variant>
        <vt:lpwstr>http://www.vtsnis.edu.rs/samovrednovanje_2016/prilozi/4/Prilog_4.1_Analiza_rezultata_ankete.pdf</vt:lpwstr>
      </vt:variant>
      <vt:variant>
        <vt:lpwstr/>
      </vt:variant>
      <vt:variant>
        <vt:i4>2359378</vt:i4>
      </vt:variant>
      <vt:variant>
        <vt:i4>42</vt:i4>
      </vt:variant>
      <vt:variant>
        <vt:i4>0</vt:i4>
      </vt:variant>
      <vt:variant>
        <vt:i4>5</vt:i4>
      </vt:variant>
      <vt:variant>
        <vt:lpwstr>http://www.vtsnis.edu.rs/samovrednovanje_2016/prilozi/4/Tabela_4.3_Prosecno_trajanje_studija.pdf</vt:lpwstr>
      </vt:variant>
      <vt:variant>
        <vt:lpwstr/>
      </vt:variant>
      <vt:variant>
        <vt:i4>2359378</vt:i4>
      </vt:variant>
      <vt:variant>
        <vt:i4>39</vt:i4>
      </vt:variant>
      <vt:variant>
        <vt:i4>0</vt:i4>
      </vt:variant>
      <vt:variant>
        <vt:i4>5</vt:i4>
      </vt:variant>
      <vt:variant>
        <vt:lpwstr>http://www.vtsnis.edu.rs/samovrednovanje_2016/prilozi/4/Tabela_4.3_Prosecno_trajanje_studija.pdf</vt:lpwstr>
      </vt:variant>
      <vt:variant>
        <vt:lpwstr/>
      </vt:variant>
      <vt:variant>
        <vt:i4>7077894</vt:i4>
      </vt:variant>
      <vt:variant>
        <vt:i4>36</vt:i4>
      </vt:variant>
      <vt:variant>
        <vt:i4>0</vt:i4>
      </vt:variant>
      <vt:variant>
        <vt:i4>5</vt:i4>
      </vt:variant>
      <vt:variant>
        <vt:lpwstr>http://www.vtsnis.edu.rs/samovrednovanje_2016/prilozi/4/Tabela_4.1_Lista_studijskih_programa_i_broj_upisanih_studenata.pdf</vt:lpwstr>
      </vt:variant>
      <vt:variant>
        <vt:lpwstr/>
      </vt:variant>
      <vt:variant>
        <vt:i4>1114162</vt:i4>
      </vt:variant>
      <vt:variant>
        <vt:i4>33</vt:i4>
      </vt:variant>
      <vt:variant>
        <vt:i4>0</vt:i4>
      </vt:variant>
      <vt:variant>
        <vt:i4>5</vt:i4>
      </vt:variant>
      <vt:variant>
        <vt:lpwstr>vtsnis.edu.rs/samovrednovanje_2016/prilozi/Mapiranje_predmeta_GRI.pdf</vt:lpwstr>
      </vt:variant>
      <vt:variant>
        <vt:lpwstr/>
      </vt:variant>
      <vt:variant>
        <vt:i4>3801186</vt:i4>
      </vt:variant>
      <vt:variant>
        <vt:i4>30</vt:i4>
      </vt:variant>
      <vt:variant>
        <vt:i4>0</vt:i4>
      </vt:variant>
      <vt:variant>
        <vt:i4>5</vt:i4>
      </vt:variant>
      <vt:variant>
        <vt:lpwstr>http://vtsnis.edu.rs/samovrednovanje_2016/dokumenta/Izvestaj_o_uspehu_studenata_na_ispitima_2012_2015.pdf</vt:lpwstr>
      </vt:variant>
      <vt:variant>
        <vt:lpwstr/>
      </vt:variant>
      <vt:variant>
        <vt:i4>2228308</vt:i4>
      </vt:variant>
      <vt:variant>
        <vt:i4>27</vt:i4>
      </vt:variant>
      <vt:variant>
        <vt:i4>0</vt:i4>
      </vt:variant>
      <vt:variant>
        <vt:i4>5</vt:i4>
      </vt:variant>
      <vt:variant>
        <vt:lpwstr>http://www.vtsnis.edu.rs/samovrednovanje_2016/prilozi/4/Prilog_4.1_Analiza_rezultata_ankete.pdf</vt:lpwstr>
      </vt:variant>
      <vt:variant>
        <vt:lpwstr/>
      </vt:variant>
      <vt:variant>
        <vt:i4>2359378</vt:i4>
      </vt:variant>
      <vt:variant>
        <vt:i4>24</vt:i4>
      </vt:variant>
      <vt:variant>
        <vt:i4>0</vt:i4>
      </vt:variant>
      <vt:variant>
        <vt:i4>5</vt:i4>
      </vt:variant>
      <vt:variant>
        <vt:lpwstr>http://www.vtsnis.edu.rs/samovrednovanje_2016/prilozi/4/Tabela_4.3_Prosecno_trajanje_studija.pdf</vt:lpwstr>
      </vt:variant>
      <vt:variant>
        <vt:lpwstr/>
      </vt:variant>
      <vt:variant>
        <vt:i4>2359378</vt:i4>
      </vt:variant>
      <vt:variant>
        <vt:i4>21</vt:i4>
      </vt:variant>
      <vt:variant>
        <vt:i4>0</vt:i4>
      </vt:variant>
      <vt:variant>
        <vt:i4>5</vt:i4>
      </vt:variant>
      <vt:variant>
        <vt:lpwstr>http://www.vtsnis.edu.rs/samovrednovanje_2016/prilozi/4/Tabela_4.3_Prosecno_trajanje_studija.pdf</vt:lpwstr>
      </vt:variant>
      <vt:variant>
        <vt:lpwstr/>
      </vt:variant>
      <vt:variant>
        <vt:i4>7077894</vt:i4>
      </vt:variant>
      <vt:variant>
        <vt:i4>18</vt:i4>
      </vt:variant>
      <vt:variant>
        <vt:i4>0</vt:i4>
      </vt:variant>
      <vt:variant>
        <vt:i4>5</vt:i4>
      </vt:variant>
      <vt:variant>
        <vt:lpwstr>http://www.vtsnis.edu.rs/samovrednovanje_2016/prilozi/4/Tabela_4.1_Lista_studijskih_programa_i_broj_upisanih_studenata.pdf</vt:lpwstr>
      </vt:variant>
      <vt:variant>
        <vt:lpwstr/>
      </vt:variant>
      <vt:variant>
        <vt:i4>1310744</vt:i4>
      </vt:variant>
      <vt:variant>
        <vt:i4>15</vt:i4>
      </vt:variant>
      <vt:variant>
        <vt:i4>0</vt:i4>
      </vt:variant>
      <vt:variant>
        <vt:i4>5</vt:i4>
      </vt:variant>
      <vt:variant>
        <vt:lpwstr>http://www.vtsnis.edu.rs/samovrednovanje_2016/prilozi/Procene_postignuca_studenata_INI.pdf</vt:lpwstr>
      </vt:variant>
      <vt:variant>
        <vt:lpwstr/>
      </vt:variant>
      <vt:variant>
        <vt:i4>7405661</vt:i4>
      </vt:variant>
      <vt:variant>
        <vt:i4>12</vt:i4>
      </vt:variant>
      <vt:variant>
        <vt:i4>0</vt:i4>
      </vt:variant>
      <vt:variant>
        <vt:i4>5</vt:i4>
      </vt:variant>
      <vt:variant>
        <vt:lpwstr>http://www.vtsnis.edu.rs/samovrednovanje_2016/prilozi/Mapiranje_predmeta_INI.pdf</vt:lpwstr>
      </vt:variant>
      <vt:variant>
        <vt:lpwstr/>
      </vt:variant>
      <vt:variant>
        <vt:i4>3801186</vt:i4>
      </vt:variant>
      <vt:variant>
        <vt:i4>9</vt:i4>
      </vt:variant>
      <vt:variant>
        <vt:i4>0</vt:i4>
      </vt:variant>
      <vt:variant>
        <vt:i4>5</vt:i4>
      </vt:variant>
      <vt:variant>
        <vt:lpwstr>http://vtsnis.edu.rs/samovrednovanje_2016/dokumenta/Izvestaj_o_uspehu_studenata_na_ispitima_2012_2015.pdf</vt:lpwstr>
      </vt:variant>
      <vt:variant>
        <vt:lpwstr/>
      </vt:variant>
      <vt:variant>
        <vt:i4>3801209</vt:i4>
      </vt:variant>
      <vt:variant>
        <vt:i4>6</vt:i4>
      </vt:variant>
      <vt:variant>
        <vt:i4>0</vt:i4>
      </vt:variant>
      <vt:variant>
        <vt:i4>5</vt:i4>
      </vt:variant>
      <vt:variant>
        <vt:lpwstr>http://vtsnis.edu.rs/Akta_skole/scan/08_Pravilnik_o_studentskom_vrednovanju_kvaliteta_studija_scan.pdf</vt:lpwstr>
      </vt:variant>
      <vt:variant>
        <vt:lpwstr/>
      </vt:variant>
      <vt:variant>
        <vt:i4>5570609</vt:i4>
      </vt:variant>
      <vt:variant>
        <vt:i4>3</vt:i4>
      </vt:variant>
      <vt:variant>
        <vt:i4>0</vt:i4>
      </vt:variant>
      <vt:variant>
        <vt:i4>5</vt:i4>
      </vt:variant>
      <vt:variant>
        <vt:lpwstr>http://vtsnis.edu.rs/predmeti_2012/cnc_sistemi/opr_cnc_sistemi_2015.pdf</vt:lpwstr>
      </vt:variant>
      <vt:variant>
        <vt:lpwstr/>
      </vt:variant>
      <vt:variant>
        <vt:i4>5701682</vt:i4>
      </vt:variant>
      <vt:variant>
        <vt:i4>0</vt:i4>
      </vt:variant>
      <vt:variant>
        <vt:i4>0</vt:i4>
      </vt:variant>
      <vt:variant>
        <vt:i4>5</vt:i4>
      </vt:variant>
      <vt:variant>
        <vt:lpwstr>http://vtsnis.edu.rs/predmeti_2012/cnc_sistemi/osp_cnc_sistemi_2015.pdf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Извештај о самовредновању и оцењивању квалитета Aкадемије: СТАНДАРД 3    </dc:title>
  <dc:subject/>
  <dc:creator>Sasa</dc:creator>
  <cp:keywords/>
  <dc:description/>
  <cp:lastModifiedBy>IT</cp:lastModifiedBy>
  <cp:revision>14</cp:revision>
  <cp:lastPrinted>2017-04-30T19:55:00Z</cp:lastPrinted>
  <dcterms:created xsi:type="dcterms:W3CDTF">2025-01-07T10:16:00Z</dcterms:created>
  <dcterms:modified xsi:type="dcterms:W3CDTF">2025-11-24T21:14:00Z</dcterms:modified>
</cp:coreProperties>
</file>