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175B89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CB0298" w:rsidRDefault="0011730F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r w:rsidR="00F23F05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r w:rsidR="00F23F05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F2A31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4F2A31" w:rsidP="004F2A31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FF6542" w:rsidRPr="00FF6542" w:rsidRDefault="00FF6542"/>
          <w:p w:rsidR="0029095C" w:rsidRDefault="0029095C"/>
          <w:p w:rsidR="0029095C" w:rsidRDefault="00F35C95">
            <w:r w:rsidRPr="00F35C95">
              <w:rPr>
                <w:noProof/>
                <w:color w:val="000000" w:themeColor="text1"/>
              </w:rPr>
              <w:pict>
                <v:roundrect id="AutoShape 7" o:spid="_x0000_s1027" style="position:absolute;margin-left:82.15pt;margin-top:1.5pt;width:328.4pt;height:126.5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B20FFE" w:rsidRPr="004F2A31" w:rsidRDefault="000779C8" w:rsidP="004F2A31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AE749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4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AE749C" w:rsidRDefault="00A93A85" w:rsidP="00AE749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КВАЛИТЕТ </w:t>
            </w:r>
          </w:p>
          <w:p w:rsidR="0029095C" w:rsidRPr="00AE749C" w:rsidRDefault="00AE749C" w:rsidP="00AE749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СТУДИЈСКИХ ПРОГРАМА</w:t>
            </w:r>
          </w:p>
          <w:p w:rsidR="0029095C" w:rsidRDefault="0029095C"/>
          <w:p w:rsidR="0029095C" w:rsidRDefault="0029095C"/>
          <w:p w:rsidR="0029095C" w:rsidRDefault="0029095C"/>
          <w:p w:rsidR="00FF6542" w:rsidRDefault="00FF6542" w:rsidP="00FF6542">
            <w:pPr>
              <w:spacing w:after="60"/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Pr="00633C01" w:rsidRDefault="00353518"/>
          <w:p w:rsidR="0029095C" w:rsidRDefault="0029095C"/>
          <w:p w:rsidR="00A93A85" w:rsidRDefault="00A93A85"/>
          <w:p w:rsidR="00A93A85" w:rsidRDefault="00A93A85"/>
          <w:p w:rsidR="00A93A85" w:rsidRDefault="00A93A85"/>
          <w:p w:rsidR="00A93A85" w:rsidRDefault="00A93A85"/>
          <w:p w:rsidR="00A93A85" w:rsidRDefault="00A93A85"/>
          <w:p w:rsidR="00A93A85" w:rsidRPr="00A93A85" w:rsidRDefault="00A93A85"/>
          <w:p w:rsidR="00834D85" w:rsidRPr="00FF6542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F535D1" w:rsidRDefault="000779C8" w:rsidP="00AE749C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F57E4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  <w:lang/>
                    </w:rPr>
                    <w:t xml:space="preserve"> </w:t>
                  </w:r>
                  <w:r w:rsidR="00AE749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A93A85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 xml:space="preserve">Квалитет </w:t>
                  </w:r>
                  <w:r w:rsidR="00AE749C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студијских програма</w:t>
                  </w:r>
                </w:p>
              </w:tc>
            </w:tr>
            <w:tr w:rsidR="00834D85" w:rsidTr="00CA0BA2">
              <w:trPr>
                <w:trHeight w:val="7200"/>
              </w:trPr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auto"/>
                    <w:right w:val="single" w:sz="12" w:space="0" w:color="000000"/>
                  </w:tcBorders>
                  <w:shd w:val="clear" w:color="auto" w:fill="auto"/>
                </w:tcPr>
                <w:p w:rsidR="00607DF2" w:rsidRPr="004B62DC" w:rsidRDefault="004B62DC" w:rsidP="00607DF2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УВОД</w:t>
                  </w:r>
                </w:p>
                <w:p w:rsidR="00D2415F" w:rsidRDefault="00135F74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Академија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техничко-васпитачких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струковних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студија</w:t>
                  </w:r>
                  <w:r w:rsidR="004F2A31" w:rsidRPr="001860F4">
                    <w:rPr>
                      <w:rFonts w:ascii="Cambria" w:hAnsi="Cambria"/>
                    </w:rPr>
                    <w:t xml:space="preserve"> (у даљем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4F2A31" w:rsidRPr="001860F4">
                    <w:rPr>
                      <w:rFonts w:ascii="Cambria" w:hAnsi="Cambria"/>
                    </w:rPr>
                    <w:t>тексту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Академија</w:t>
                  </w:r>
                  <w:r w:rsidR="004F2A31" w:rsidRPr="001860F4">
                    <w:rPr>
                      <w:rFonts w:ascii="Cambria" w:hAnsi="Cambria"/>
                    </w:rPr>
                    <w:t xml:space="preserve">), </w:t>
                  </w:r>
                  <w:r w:rsidR="00AE749C">
                    <w:rPr>
                      <w:rFonts w:ascii="Cambria" w:hAnsi="Cambria"/>
                    </w:rPr>
                    <w:t>тренутно у своје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три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83143B">
                    <w:rPr>
                      <w:rFonts w:ascii="Cambria" w:hAnsi="Cambria"/>
                    </w:rPr>
                    <w:t>организационе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83143B">
                    <w:rPr>
                      <w:rFonts w:ascii="Cambria" w:hAnsi="Cambria"/>
                    </w:rPr>
                    <w:t>јединице</w:t>
                  </w:r>
                  <w:r w:rsidR="000177D4">
                    <w:rPr>
                      <w:rFonts w:ascii="Cambria" w:hAnsi="Cambria"/>
                    </w:rPr>
                    <w:t>–</w:t>
                  </w:r>
                  <w:r w:rsidR="00C74A74">
                    <w:rPr>
                      <w:rFonts w:ascii="Cambria" w:hAnsi="Cambria"/>
                    </w:rPr>
                    <w:t>O</w:t>
                  </w:r>
                  <w:r w:rsidR="00AE749C">
                    <w:rPr>
                      <w:rFonts w:ascii="Cambria" w:hAnsi="Cambria"/>
                    </w:rPr>
                    <w:t>дсека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(</w:t>
                  </w:r>
                  <w:r>
                    <w:rPr>
                      <w:rFonts w:ascii="Cambria" w:hAnsi="Cambria"/>
                    </w:rPr>
                    <w:t>Ниш, Врањ</w:t>
                  </w:r>
                  <w:r w:rsidR="00AE749C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 xml:space="preserve"> и Пирот</w:t>
                  </w:r>
                  <w:r w:rsidR="00AE749C">
                    <w:rPr>
                      <w:rFonts w:ascii="Cambria" w:hAnsi="Cambria"/>
                    </w:rPr>
                    <w:t>) има 30 акредитованих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0177D4">
                    <w:rPr>
                      <w:rFonts w:ascii="Cambria" w:hAnsi="Cambria"/>
                    </w:rPr>
                    <w:t>студијских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програма, на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свим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нивоима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студија. Највећи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број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програ</w:t>
                  </w:r>
                  <w:r w:rsidR="000177D4">
                    <w:rPr>
                      <w:rFonts w:ascii="Cambria" w:hAnsi="Cambria"/>
                    </w:rPr>
                    <w:t>-</w:t>
                  </w:r>
                  <w:r w:rsidR="00AE749C">
                    <w:rPr>
                      <w:rFonts w:ascii="Cambria" w:hAnsi="Cambria"/>
                    </w:rPr>
                    <w:t>ма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има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Одсек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Ниш и то 14, Одсек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Врање</w:t>
                  </w:r>
                  <w:r w:rsidR="00C74A74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има 13 студијских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 xml:space="preserve">програма, </w:t>
                  </w:r>
                  <w:r w:rsidR="00DB2605">
                    <w:rPr>
                      <w:rFonts w:ascii="Cambria" w:hAnsi="Cambria"/>
                    </w:rPr>
                    <w:t xml:space="preserve">а </w:t>
                  </w:r>
                  <w:r w:rsidR="00D2415F">
                    <w:rPr>
                      <w:rFonts w:ascii="Cambria" w:hAnsi="Cambria"/>
                    </w:rPr>
                    <w:t>Одсек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DB2605">
                    <w:rPr>
                      <w:rFonts w:ascii="Cambria" w:hAnsi="Cambria"/>
                    </w:rPr>
                    <w:t>Пирот 3.</w:t>
                  </w:r>
                </w:p>
                <w:p w:rsidR="00DB2605" w:rsidRDefault="00DB2605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Одсек Ниш има 8 акредитованих студијских програма основних струковних студија: </w:t>
                  </w:r>
                </w:p>
                <w:p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Индустријско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Pr="00E86E8B">
                    <w:rPr>
                      <w:rFonts w:ascii="Cambria" w:hAnsi="Cambria"/>
                    </w:rPr>
                    <w:t xml:space="preserve"> (акредитован 2024.г.),</w:t>
                  </w:r>
                </w:p>
                <w:p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1798" w:hanging="1259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Грађевинско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Pr="00E86E8B">
                    <w:rPr>
                      <w:rFonts w:ascii="Cambria" w:hAnsi="Cambria"/>
                    </w:rPr>
                    <w:t xml:space="preserve"> (акредитован 2024.г.),</w:t>
                  </w:r>
                </w:p>
                <w:p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1798" w:hanging="1259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Друмски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саобраћај</w:t>
                  </w:r>
                  <w:r w:rsidRPr="00E86E8B">
                    <w:rPr>
                      <w:rFonts w:ascii="Cambria" w:hAnsi="Cambria"/>
                    </w:rPr>
                    <w:t xml:space="preserve"> (акредитован 2020.г.),</w:t>
                  </w:r>
                </w:p>
                <w:p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заштите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животне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средине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F24392" w:rsidRPr="00E86E8B">
                    <w:rPr>
                      <w:rFonts w:ascii="Cambria" w:hAnsi="Cambria"/>
                    </w:rPr>
                    <w:t>акреди</w:t>
                  </w:r>
                  <w:r w:rsidRPr="00E86E8B">
                    <w:rPr>
                      <w:rFonts w:ascii="Cambria" w:hAnsi="Cambria"/>
                    </w:rPr>
                    <w:t>тован 2022.г),</w:t>
                  </w:r>
                </w:p>
                <w:p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Рачунарско-комуникационе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 и системи</w:t>
                  </w:r>
                  <w:r w:rsidR="001A633C" w:rsidRPr="00E86E8B">
                    <w:rPr>
                      <w:rFonts w:ascii="Cambria" w:hAnsi="Cambria"/>
                    </w:rPr>
                    <w:t xml:space="preserve"> (акреди</w:t>
                  </w:r>
                  <w:r w:rsidRPr="00E86E8B">
                    <w:rPr>
                      <w:rFonts w:ascii="Cambria" w:hAnsi="Cambria"/>
                    </w:rPr>
                    <w:t>тован 2024.г.)</w:t>
                  </w:r>
                </w:p>
                <w:p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Архитектура</w:t>
                  </w:r>
                  <w:r w:rsidRPr="00E86E8B">
                    <w:rPr>
                      <w:rFonts w:ascii="Cambria" w:hAnsi="Cambria"/>
                    </w:rPr>
                    <w:t xml:space="preserve"> (акредитован 2023.г.)</w:t>
                  </w:r>
                </w:p>
                <w:p w:rsidR="00DB2605" w:rsidRPr="006D35B8" w:rsidRDefault="00DB2605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За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два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Савремене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рачунарске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</w:t>
                  </w:r>
                  <w:r w:rsidRPr="00E86E8B">
                    <w:rPr>
                      <w:rFonts w:ascii="Cambria" w:hAnsi="Cambria"/>
                    </w:rPr>
                    <w:t xml:space="preserve"> и </w:t>
                  </w:r>
                  <w:r w:rsidRPr="00E86E8B">
                    <w:rPr>
                      <w:rFonts w:ascii="Cambria" w:hAnsi="Cambria"/>
                      <w:b/>
                    </w:rPr>
                    <w:t>Комуникационе</w:t>
                  </w:r>
                  <w:r w:rsidR="006D35B8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</w:t>
                  </w:r>
                  <w:r w:rsidR="001A633C" w:rsidRPr="00E86E8B">
                    <w:rPr>
                      <w:rFonts w:ascii="Cambria" w:hAnsi="Cambria"/>
                      <w:b/>
                    </w:rPr>
                    <w:t>-</w:t>
                  </w:r>
                  <w:r w:rsidRPr="00E86E8B">
                    <w:rPr>
                      <w:rFonts w:ascii="Cambria" w:hAnsi="Cambria"/>
                      <w:b/>
                    </w:rPr>
                    <w:t>логије</w:t>
                  </w:r>
                  <w:r w:rsidRPr="00E86E8B">
                    <w:rPr>
                      <w:rFonts w:ascii="Cambria" w:hAnsi="Cambria"/>
                    </w:rPr>
                    <w:t>, који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су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акредитовани 20</w:t>
                  </w:r>
                  <w:r w:rsidR="001A633C" w:rsidRPr="00E86E8B">
                    <w:rPr>
                      <w:rFonts w:ascii="Cambria" w:hAnsi="Cambria"/>
                    </w:rPr>
                    <w:t>1</w:t>
                  </w:r>
                  <w:r w:rsidRPr="00E86E8B">
                    <w:rPr>
                      <w:rFonts w:ascii="Cambria" w:hAnsi="Cambria"/>
                    </w:rPr>
                    <w:t>7.године, истекла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је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акредитација</w:t>
                  </w:r>
                  <w:r w:rsidR="001A633C" w:rsidRPr="00E86E8B">
                    <w:rPr>
                      <w:rFonts w:ascii="Cambria" w:hAnsi="Cambria"/>
                    </w:rPr>
                    <w:t xml:space="preserve"> и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њима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се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више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не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врши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упис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студената у прву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годину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студија,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али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они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функционишу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због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сту</w:t>
                  </w:r>
                  <w:r w:rsidR="006D35B8">
                    <w:rPr>
                      <w:rFonts w:ascii="Cambria" w:hAnsi="Cambria"/>
                    </w:rPr>
                    <w:t>-</w:t>
                  </w:r>
                  <w:r w:rsidR="001A633C" w:rsidRPr="00E86E8B">
                    <w:rPr>
                      <w:rFonts w:ascii="Cambria" w:hAnsi="Cambria"/>
                    </w:rPr>
                    <w:t>дената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друге и треће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године студија ових програма.</w:t>
                  </w:r>
                  <w:r w:rsidR="006D35B8">
                    <w:rPr>
                      <w:rFonts w:ascii="Cambria" w:hAnsi="Cambria"/>
                    </w:rPr>
                    <w:t xml:space="preserve"> Студијски програм Рачунарско-комуникационе технологије и системи уписао је школске 2024/25. </w:t>
                  </w:r>
                  <w:proofErr w:type="gramStart"/>
                  <w:r w:rsidR="006D35B8">
                    <w:rPr>
                      <w:rFonts w:ascii="Cambria" w:hAnsi="Cambria"/>
                    </w:rPr>
                    <w:t>прву</w:t>
                  </w:r>
                  <w:proofErr w:type="gramEnd"/>
                  <w:r w:rsidR="006D35B8">
                    <w:rPr>
                      <w:rFonts w:ascii="Cambria" w:hAnsi="Cambria"/>
                    </w:rPr>
                    <w:t xml:space="preserve"> генерацију студената, па он није могао бити конкретно разматран у Извештају, нити кроз табе-ле и прилоге, док је програм Архитектура уписао другу генерацију, те су се неки подаци појавили у табелама и за овај програм.</w:t>
                  </w:r>
                </w:p>
                <w:p w:rsidR="001A633C" w:rsidRPr="00E86E8B" w:rsidRDefault="001A633C" w:rsidP="001A633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Поред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основних, Одсек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Ниш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има и 6 акредитованих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студијских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програма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мастер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стр</w:t>
                  </w:r>
                  <w:r w:rsidR="000177D4">
                    <w:rPr>
                      <w:rFonts w:ascii="Cambria" w:hAnsi="Cambria"/>
                    </w:rPr>
                    <w:t>-</w:t>
                  </w:r>
                  <w:r w:rsidRPr="00E86E8B">
                    <w:rPr>
                      <w:rFonts w:ascii="Cambria" w:hAnsi="Cambria"/>
                    </w:rPr>
                    <w:t>уковних</w:t>
                  </w:r>
                  <w:r w:rsidR="006D35B8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 xml:space="preserve">студија: </w:t>
                  </w:r>
                </w:p>
                <w:p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Управљање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отпадом</w:t>
                  </w:r>
                  <w:r w:rsidR="00F86730">
                    <w:rPr>
                      <w:rFonts w:ascii="Cambria" w:hAnsi="Cambria"/>
                      <w:b/>
                    </w:rPr>
                    <w:t xml:space="preserve"> </w:t>
                  </w:r>
                  <w:r w:rsidR="003276BB">
                    <w:rPr>
                      <w:rFonts w:ascii="Cambria" w:hAnsi="Cambria"/>
                    </w:rPr>
                    <w:t>(</w:t>
                  </w:r>
                  <w:r w:rsidRPr="00E86E8B">
                    <w:rPr>
                      <w:rFonts w:ascii="Cambria" w:hAnsi="Cambria"/>
                    </w:rPr>
                    <w:t>акредитован 2024.г.),</w:t>
                  </w:r>
                </w:p>
                <w:p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Друмски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саобраћај и транспорт</w:t>
                  </w:r>
                  <w:r w:rsidRPr="00E86E8B">
                    <w:rPr>
                      <w:rFonts w:ascii="Cambria" w:hAnsi="Cambria"/>
                    </w:rPr>
                    <w:t xml:space="preserve"> (акредитован 2021.г.),</w:t>
                  </w:r>
                </w:p>
                <w:p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Производне и информационе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2020.г.)</w:t>
                  </w:r>
                </w:p>
                <w:p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Грађевинске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конструкције и управљање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изградњом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</w:t>
                  </w:r>
                  <w:r w:rsidR="00E86E8B" w:rsidRPr="00E86E8B">
                    <w:rPr>
                      <w:rFonts w:ascii="Cambria" w:hAnsi="Cambria"/>
                    </w:rPr>
                    <w:t>акредитован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2020.г.)</w:t>
                  </w:r>
                </w:p>
                <w:p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Информационе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 и системи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2021.г.)</w:t>
                  </w:r>
                </w:p>
                <w:p w:rsidR="001A633C" w:rsidRPr="00E86E8B" w:rsidRDefault="00EE7703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Студијском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програм</w:t>
                  </w:r>
                  <w:r w:rsidRPr="00E86E8B">
                    <w:rPr>
                      <w:rFonts w:ascii="Cambria" w:hAnsi="Cambria"/>
                    </w:rPr>
                    <w:t>у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  <w:b/>
                    </w:rPr>
                    <w:t>Мултимедијалне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  <w:b/>
                    </w:rPr>
                    <w:t>комуникационе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  <w:b/>
                    </w:rPr>
                    <w:t>технологије</w:t>
                  </w:r>
                  <w:r w:rsidR="00F86730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</w:t>
                  </w:r>
                  <w:r w:rsidR="00F24392" w:rsidRPr="00E86E8B">
                    <w:rPr>
                      <w:rFonts w:ascii="Cambria" w:hAnsi="Cambria"/>
                    </w:rPr>
                    <w:t>1</w:t>
                  </w:r>
                  <w:r w:rsidRPr="00E86E8B">
                    <w:rPr>
                      <w:rFonts w:ascii="Cambria" w:hAnsi="Cambria"/>
                    </w:rPr>
                    <w:t>7.г) је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истекла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акредитација (не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уписује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студенте у прву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годину), али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је у процесу поновне акредитације.</w:t>
                  </w:r>
                </w:p>
                <w:p w:rsidR="00EE7703" w:rsidRDefault="00EE7703" w:rsidP="00EE77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Одсек Врање има 9 акредитованих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студијских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основнихструковних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</w:t>
                  </w:r>
                  <w:r w:rsidR="00E86E8B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ја</w:t>
                  </w:r>
                  <w:r w:rsidR="005B48E4">
                    <w:rPr>
                      <w:rFonts w:ascii="Cambria" w:hAnsi="Cambria"/>
                    </w:rPr>
                    <w:t>, од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="005B48E4">
                    <w:rPr>
                      <w:rFonts w:ascii="Cambria" w:hAnsi="Cambria"/>
                    </w:rPr>
                    <w:t>чега су 6 са важећом акредитацом</w:t>
                  </w:r>
                  <w:r>
                    <w:rPr>
                      <w:rFonts w:ascii="Cambria" w:hAnsi="Cambria"/>
                    </w:rPr>
                    <w:t xml:space="preserve">: </w:t>
                  </w:r>
                </w:p>
                <w:p w:rsidR="00EE7703" w:rsidRPr="00E86E8B" w:rsidRDefault="00EE77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Машинско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F24392" w:rsidRPr="00E86E8B">
                    <w:rPr>
                      <w:rFonts w:ascii="Cambria" w:hAnsi="Cambria"/>
                    </w:rPr>
                    <w:t>акредитован</w:t>
                  </w:r>
                  <w:r w:rsidRPr="00E86E8B">
                    <w:rPr>
                      <w:rFonts w:ascii="Cambria" w:hAnsi="Cambria"/>
                    </w:rPr>
                    <w:t xml:space="preserve"> 2024.г.),</w:t>
                  </w:r>
                </w:p>
                <w:p w:rsidR="00EE7703" w:rsidRPr="00E86E8B" w:rsidRDefault="009A3ED2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Екологија и заштита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животне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средине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="00F24392" w:rsidRPr="00E86E8B">
                    <w:rPr>
                      <w:rFonts w:ascii="Cambria" w:hAnsi="Cambria"/>
                    </w:rPr>
                    <w:t>(</w:t>
                  </w:r>
                  <w:r w:rsidR="00EE7703" w:rsidRPr="00E86E8B">
                    <w:rPr>
                      <w:rFonts w:ascii="Cambria" w:hAnsi="Cambria"/>
                    </w:rPr>
                    <w:t>акредитован 2024.г.),</w:t>
                  </w:r>
                </w:p>
                <w:p w:rsidR="00EE7703" w:rsidRPr="00E86E8B" w:rsidRDefault="009A3ED2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Производна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proofErr w:type="gramStart"/>
                  <w:r w:rsidRPr="00E86E8B">
                    <w:rPr>
                      <w:rFonts w:ascii="Cambria" w:hAnsi="Cambria"/>
                      <w:b/>
                    </w:rPr>
                    <w:t>економија</w:t>
                  </w:r>
                  <w:r w:rsidR="00F24392" w:rsidRPr="00E86E8B">
                    <w:rPr>
                      <w:rFonts w:ascii="Cambria" w:hAnsi="Cambria"/>
                    </w:rPr>
                    <w:t>(</w:t>
                  </w:r>
                  <w:proofErr w:type="gramEnd"/>
                  <w:r w:rsidR="00EE7703" w:rsidRPr="00E86E8B">
                    <w:rPr>
                      <w:rFonts w:ascii="Cambria" w:hAnsi="Cambria"/>
                    </w:rPr>
                    <w:t>акредитован</w:t>
                  </w:r>
                  <w:r w:rsidRPr="00E86E8B">
                    <w:rPr>
                      <w:rFonts w:ascii="Cambria" w:hAnsi="Cambria"/>
                    </w:rPr>
                    <w:t xml:space="preserve"> 2018. </w:t>
                  </w:r>
                  <w:r w:rsidR="00EE7703" w:rsidRPr="00E86E8B">
                    <w:rPr>
                      <w:rFonts w:ascii="Cambria" w:hAnsi="Cambria"/>
                    </w:rPr>
                    <w:t>г.),</w:t>
                  </w:r>
                </w:p>
                <w:p w:rsidR="00F24392" w:rsidRPr="00E86E8B" w:rsidRDefault="007868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Струковна медицинска сестра</w:t>
                  </w:r>
                  <w:r w:rsidRPr="00E86E8B">
                    <w:rPr>
                      <w:rFonts w:ascii="Cambria" w:hAnsi="Cambria"/>
                    </w:rPr>
                    <w:t xml:space="preserve"> (акредитован 2022.г.)</w:t>
                  </w:r>
                </w:p>
                <w:p w:rsidR="00EE7703" w:rsidRPr="00E86E8B" w:rsidRDefault="007868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Саобраћај и транспорт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="00EE7703" w:rsidRPr="00E86E8B">
                    <w:rPr>
                      <w:rFonts w:ascii="Cambria" w:hAnsi="Cambria"/>
                    </w:rPr>
                    <w:t>(</w:t>
                  </w:r>
                  <w:r w:rsidR="00F24392" w:rsidRPr="00E86E8B">
                    <w:rPr>
                      <w:rFonts w:ascii="Cambria" w:hAnsi="Cambria"/>
                    </w:rPr>
                    <w:t>акреди</w:t>
                  </w:r>
                  <w:r w:rsidR="00EE7703" w:rsidRPr="00E86E8B">
                    <w:rPr>
                      <w:rFonts w:ascii="Cambria" w:hAnsi="Cambria"/>
                    </w:rPr>
                    <w:t>тован 2022.г),</w:t>
                  </w:r>
                </w:p>
                <w:p w:rsidR="00EE7703" w:rsidRPr="00E86E8B" w:rsidRDefault="007868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Предузетнички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менаџмент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EE7703" w:rsidRPr="00E86E8B">
                    <w:rPr>
                      <w:rFonts w:ascii="Cambria" w:hAnsi="Cambria"/>
                    </w:rPr>
                    <w:t>акредитован 202</w:t>
                  </w:r>
                  <w:r w:rsidRPr="00E86E8B">
                    <w:rPr>
                      <w:rFonts w:ascii="Cambria" w:hAnsi="Cambria"/>
                    </w:rPr>
                    <w:t>2</w:t>
                  </w:r>
                  <w:r w:rsidR="00EE7703" w:rsidRPr="00E86E8B">
                    <w:rPr>
                      <w:rFonts w:ascii="Cambria" w:hAnsi="Cambria"/>
                    </w:rPr>
                    <w:t>.г.)</w:t>
                  </w:r>
                </w:p>
                <w:p w:rsidR="00EE7703" w:rsidRPr="00E86E8B" w:rsidRDefault="00786803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Три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програма, која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су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акредитована 2017.године, више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не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уписују у прву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годину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студија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јер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им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је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истекла</w:t>
                  </w:r>
                  <w:r w:rsidR="003276BB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</w:t>
                  </w:r>
                  <w:r w:rsidR="005B48E4">
                    <w:rPr>
                      <w:rFonts w:ascii="Cambria" w:hAnsi="Cambria"/>
                    </w:rPr>
                    <w:t>е</w:t>
                  </w:r>
                  <w:r w:rsidRPr="00E86E8B">
                    <w:rPr>
                      <w:rFonts w:ascii="Cambria" w:hAnsi="Cambria"/>
                    </w:rPr>
                    <w:t>дитација. То су:</w:t>
                  </w:r>
                </w:p>
                <w:p w:rsidR="00786803" w:rsidRPr="00E86E8B" w:rsidRDefault="00786803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  <w:b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Заштита животне средине</w:t>
                  </w:r>
                </w:p>
                <w:p w:rsidR="00786803" w:rsidRPr="00E86E8B" w:rsidRDefault="009A3ED2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Прехрамбене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</w:t>
                  </w:r>
                </w:p>
                <w:p w:rsidR="00EE7703" w:rsidRPr="00E86E8B" w:rsidRDefault="009A3ED2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="003276BB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намештаја и ентеријера</w:t>
                  </w:r>
                </w:p>
                <w:p w:rsidR="00786803" w:rsidRPr="00E86E8B" w:rsidRDefault="00786803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lastRenderedPageBreak/>
                    <w:t>Одсек Врање има и два програм</w:t>
                  </w:r>
                  <w:r w:rsidR="00793BD9" w:rsidRPr="00E86E8B">
                    <w:rPr>
                      <w:rFonts w:ascii="Cambria" w:hAnsi="Cambria"/>
                    </w:rPr>
                    <w:t>а специјалистичких струковних студија:</w:t>
                  </w:r>
                </w:p>
                <w:p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ind w:left="870" w:hanging="284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 xml:space="preserve">Друмски саобраћај и транспорт </w:t>
                  </w:r>
                  <w:r w:rsidRPr="00E86E8B">
                    <w:rPr>
                      <w:rFonts w:ascii="Cambria" w:hAnsi="Cambria"/>
                    </w:rPr>
                    <w:t>(акредитован 2020.г.)</w:t>
                  </w:r>
                </w:p>
                <w:p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ind w:left="870" w:hanging="284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 xml:space="preserve">Инжењерски менаџмент </w:t>
                  </w:r>
                  <w:r w:rsidRPr="00E86E8B">
                    <w:rPr>
                      <w:rFonts w:ascii="Cambria" w:hAnsi="Cambria"/>
                    </w:rPr>
                    <w:t>(акредитован 2018.г.)</w:t>
                  </w:r>
                </w:p>
                <w:p w:rsidR="00793BD9" w:rsidRPr="00E86E8B" w:rsidRDefault="00793BD9" w:rsidP="00793BD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као и два програма мастер струковних студија:</w:t>
                  </w:r>
                </w:p>
                <w:p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 xml:space="preserve">Технолошко инжењерство </w:t>
                  </w:r>
                  <w:r w:rsidRPr="00E86E8B">
                    <w:rPr>
                      <w:rFonts w:ascii="Cambria" w:hAnsi="Cambria"/>
                    </w:rPr>
                    <w:t>(акредитован 2018.г.)</w:t>
                  </w:r>
                </w:p>
                <w:p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 xml:space="preserve">Међународна економија и предузетништво </w:t>
                  </w:r>
                  <w:r w:rsidRPr="00E86E8B">
                    <w:rPr>
                      <w:rFonts w:ascii="Cambria" w:hAnsi="Cambria"/>
                    </w:rPr>
                    <w:t xml:space="preserve">(акредитован 2019.г.) </w:t>
                  </w:r>
                </w:p>
                <w:p w:rsidR="00BF4F1E" w:rsidRDefault="00BF4F1E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Одсек Пирот има два акредитована програма основних студија: </w:t>
                  </w:r>
                </w:p>
                <w:p w:rsidR="00BF4F1E" w:rsidRDefault="00BF4F1E" w:rsidP="00BF4F1E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BF4F1E">
                    <w:rPr>
                      <w:rFonts w:ascii="Cambria" w:hAnsi="Cambria"/>
                      <w:b/>
                    </w:rPr>
                    <w:t>Пословни информациони ситеми</w:t>
                  </w:r>
                  <w:r>
                    <w:rPr>
                      <w:rFonts w:ascii="Cambria" w:hAnsi="Cambria"/>
                    </w:rPr>
                    <w:t xml:space="preserve"> (акредитован 2021 г.)</w:t>
                  </w:r>
                </w:p>
                <w:p w:rsidR="00BF4F1E" w:rsidRPr="00BF4F1E" w:rsidRDefault="00BF4F1E" w:rsidP="00BF4F1E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BF4F1E">
                    <w:rPr>
                      <w:rFonts w:ascii="Cambria" w:hAnsi="Cambria"/>
                      <w:b/>
                    </w:rPr>
                    <w:t>Струковни васпитач за рад са децом предшколског узраста</w:t>
                  </w:r>
                  <w:r>
                    <w:rPr>
                      <w:rFonts w:ascii="Cambria" w:hAnsi="Cambria"/>
                    </w:rPr>
                    <w:t xml:space="preserve"> (акредитован 2023 г.)</w:t>
                  </w:r>
                </w:p>
                <w:p w:rsidR="00BF4F1E" w:rsidRDefault="00BF4F1E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и један програм мастер струковних студија: </w:t>
                  </w:r>
                </w:p>
                <w:p w:rsidR="00BF4F1E" w:rsidRPr="00BF4F1E" w:rsidRDefault="00BF4F1E" w:rsidP="00BF4F1E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BF4F1E">
                    <w:rPr>
                      <w:rFonts w:ascii="Cambria" w:hAnsi="Cambria"/>
                      <w:b/>
                    </w:rPr>
                    <w:t>Струковни мастер васпитач</w:t>
                  </w:r>
                  <w:r>
                    <w:rPr>
                      <w:rFonts w:ascii="Cambria" w:hAnsi="Cambria"/>
                    </w:rPr>
                    <w:t xml:space="preserve"> (акредитован 2019 г.)</w:t>
                  </w:r>
                </w:p>
                <w:p w:rsidR="009969C3" w:rsidRPr="00F23F05" w:rsidRDefault="0053706F" w:rsidP="000177D4">
                  <w:pPr>
                    <w:spacing w:before="120"/>
                    <w:jc w:val="both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Треба</w:t>
                  </w:r>
                  <w:r w:rsidR="003276B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нагласити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да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 xml:space="preserve">је </w:t>
                  </w:r>
                  <w:r w:rsidRPr="00451CCB">
                    <w:rPr>
                      <w:rFonts w:ascii="Cambria" w:hAnsi="Cambria"/>
                      <w:b/>
                      <w:color w:val="000000"/>
                    </w:rPr>
                    <w:t>Академија акредитована као установа 2021.г</w:t>
                  </w:r>
                  <w:r>
                    <w:rPr>
                      <w:rFonts w:ascii="Cambria" w:hAnsi="Cambria"/>
                      <w:color w:val="000000"/>
                    </w:rPr>
                    <w:t xml:space="preserve">, док су </w:t>
                  </w:r>
                  <w:r w:rsidR="00F86730">
                    <w:rPr>
                      <w:rFonts w:ascii="Cambria" w:hAnsi="Cambria"/>
                      <w:color w:val="000000"/>
                    </w:rPr>
                    <w:t xml:space="preserve">њени </w:t>
                  </w:r>
                  <w:r>
                    <w:rPr>
                      <w:rFonts w:ascii="Cambria" w:hAnsi="Cambria"/>
                      <w:color w:val="000000"/>
                    </w:rPr>
                    <w:t>студијски програми акредитовани или поново акредитован</w:t>
                  </w:r>
                  <w:r w:rsidR="009969C3">
                    <w:rPr>
                      <w:rFonts w:ascii="Cambria" w:hAnsi="Cambria"/>
                      <w:color w:val="000000"/>
                    </w:rPr>
                    <w:t xml:space="preserve">и у периоду од 2017. </w:t>
                  </w:r>
                  <w:proofErr w:type="gramStart"/>
                  <w:r w:rsidR="009969C3">
                    <w:rPr>
                      <w:rFonts w:ascii="Cambria" w:hAnsi="Cambria"/>
                      <w:color w:val="000000"/>
                    </w:rPr>
                    <w:t>до</w:t>
                  </w:r>
                  <w:proofErr w:type="gramEnd"/>
                  <w:r w:rsidR="009969C3">
                    <w:rPr>
                      <w:rFonts w:ascii="Cambria" w:hAnsi="Cambria"/>
                      <w:color w:val="000000"/>
                    </w:rPr>
                    <w:t xml:space="preserve"> 2024.г., што се из списка студијских програма и година акредитација у горњем делу текста и види </w:t>
                  </w:r>
                  <w:r>
                    <w:rPr>
                      <w:rFonts w:ascii="Cambria" w:hAnsi="Cambria"/>
                      <w:color w:val="000000"/>
                    </w:rPr>
                    <w:t>(неки програми су добили акредитацију пре формирања Академије 2019.г. у оквиру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ранијих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Високих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 xml:space="preserve">струковних школа). </w:t>
                  </w:r>
                  <w:r w:rsidRPr="009969C3">
                    <w:rPr>
                      <w:rFonts w:ascii="Cambria" w:hAnsi="Cambria"/>
                      <w:b/>
                      <w:color w:val="000000"/>
                    </w:rPr>
                    <w:t>Пошто</w:t>
                  </w:r>
                  <w:r w:rsidR="00E04ACB" w:rsidRPr="009969C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9969C3">
                    <w:rPr>
                      <w:rFonts w:ascii="Cambria" w:hAnsi="Cambria"/>
                      <w:b/>
                      <w:color w:val="000000"/>
                    </w:rPr>
                    <w:t>сви</w:t>
                  </w:r>
                  <w:r w:rsidR="00E04ACB" w:rsidRPr="009969C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9969C3">
                    <w:rPr>
                      <w:rFonts w:ascii="Cambria" w:hAnsi="Cambria"/>
                      <w:b/>
                      <w:color w:val="000000"/>
                    </w:rPr>
                    <w:t>студијски</w:t>
                  </w:r>
                  <w:r w:rsidR="00E04ACB" w:rsidRPr="009969C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9969C3">
                    <w:rPr>
                      <w:rFonts w:ascii="Cambria" w:hAnsi="Cambria"/>
                      <w:b/>
                      <w:color w:val="000000"/>
                    </w:rPr>
                    <w:t>програми</w:t>
                  </w:r>
                  <w:r w:rsidR="00E04ACB" w:rsidRPr="009969C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9969C3">
                    <w:rPr>
                      <w:rFonts w:ascii="Cambria" w:hAnsi="Cambria"/>
                      <w:b/>
                      <w:color w:val="000000"/>
                    </w:rPr>
                    <w:t>установе</w:t>
                  </w:r>
                  <w:r w:rsidR="00E04ACB" w:rsidRPr="009969C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9969C3">
                    <w:rPr>
                      <w:rFonts w:ascii="Cambria" w:hAnsi="Cambria"/>
                      <w:b/>
                      <w:color w:val="000000"/>
                    </w:rPr>
                    <w:t>нису</w:t>
                  </w:r>
                  <w:r w:rsidR="00E04ACB" w:rsidRPr="009969C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9969C3">
                    <w:rPr>
                      <w:rFonts w:ascii="Cambria" w:hAnsi="Cambria"/>
                      <w:b/>
                      <w:color w:val="000000"/>
                    </w:rPr>
                    <w:t>акредитовани у исто</w:t>
                  </w:r>
                  <w:r w:rsidR="009969C3">
                    <w:rPr>
                      <w:rFonts w:ascii="Cambria" w:hAnsi="Cambria"/>
                      <w:b/>
                      <w:color w:val="000000"/>
                    </w:rPr>
                    <w:t xml:space="preserve">ј години </w:t>
                  </w:r>
                  <w:r w:rsidRPr="00F86730">
                    <w:rPr>
                      <w:rFonts w:ascii="Cambria" w:hAnsi="Cambria"/>
                      <w:b/>
                      <w:color w:val="000000"/>
                    </w:rPr>
                    <w:t xml:space="preserve">када </w:t>
                  </w:r>
                  <w:r w:rsidR="009969C3">
                    <w:rPr>
                      <w:rFonts w:ascii="Cambria" w:hAnsi="Cambria"/>
                      <w:b/>
                      <w:color w:val="000000"/>
                    </w:rPr>
                    <w:t>је акредитована и</w:t>
                  </w:r>
                  <w:r w:rsidRPr="00F86730">
                    <w:rPr>
                      <w:rFonts w:ascii="Cambria" w:hAnsi="Cambria"/>
                      <w:b/>
                      <w:color w:val="000000"/>
                    </w:rPr>
                    <w:t xml:space="preserve"> сама</w:t>
                  </w:r>
                  <w:r w:rsidR="00E04ACB" w:rsidRPr="00F86730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F86730">
                    <w:rPr>
                      <w:rFonts w:ascii="Cambria" w:hAnsi="Cambria"/>
                      <w:b/>
                      <w:color w:val="000000"/>
                    </w:rPr>
                    <w:t>Академија</w:t>
                  </w:r>
                  <w:r>
                    <w:rPr>
                      <w:rFonts w:ascii="Cambria" w:hAnsi="Cambria"/>
                      <w:color w:val="000000"/>
                    </w:rPr>
                    <w:t>, то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значи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да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D4740C">
                    <w:rPr>
                      <w:rFonts w:ascii="Cambria" w:hAnsi="Cambria"/>
                      <w:color w:val="000000"/>
                    </w:rPr>
                    <w:t>у тренутку формирања јединственог Извештаја за установу и студијске програме, неки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студијски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програм</w:t>
                  </w:r>
                  <w:r w:rsidR="00D4740C">
                    <w:rPr>
                      <w:rFonts w:ascii="Cambria" w:hAnsi="Cambria"/>
                      <w:color w:val="000000"/>
                    </w:rPr>
                    <w:t>и</w:t>
                  </w:r>
                  <w:r w:rsidR="00E04ACB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F86730">
                    <w:rPr>
                      <w:rFonts w:ascii="Cambria" w:hAnsi="Cambria"/>
                      <w:color w:val="000000"/>
                    </w:rPr>
                    <w:t>неће имати три пуне шко</w:t>
                  </w:r>
                  <w:r w:rsidR="009969C3">
                    <w:rPr>
                      <w:rFonts w:ascii="Cambria" w:hAnsi="Cambria"/>
                      <w:color w:val="000000"/>
                    </w:rPr>
                    <w:t>-</w:t>
                  </w:r>
                  <w:r w:rsidR="00F86730">
                    <w:rPr>
                      <w:rFonts w:ascii="Cambria" w:hAnsi="Cambria"/>
                      <w:color w:val="000000"/>
                    </w:rPr>
                    <w:t>лске године за анализу и оцењивање у јединственом Извештају</w:t>
                  </w:r>
                  <w:r w:rsidR="009969C3">
                    <w:rPr>
                      <w:rFonts w:ascii="Cambria" w:hAnsi="Cambria"/>
                      <w:color w:val="000000"/>
                    </w:rPr>
                    <w:t xml:space="preserve"> (што је и ста</w:t>
                  </w:r>
                  <w:r w:rsidR="00D4740C">
                    <w:rPr>
                      <w:rFonts w:ascii="Cambria" w:hAnsi="Cambria"/>
                      <w:color w:val="000000"/>
                    </w:rPr>
                    <w:t>нда</w:t>
                  </w:r>
                  <w:r w:rsidR="009969C3">
                    <w:rPr>
                      <w:rFonts w:ascii="Cambria" w:hAnsi="Cambria"/>
                      <w:color w:val="000000"/>
                    </w:rPr>
                    <w:t>-</w:t>
                  </w:r>
                  <w:r w:rsidR="00D4740C">
                    <w:rPr>
                      <w:rFonts w:ascii="Cambria" w:hAnsi="Cambria"/>
                      <w:color w:val="000000"/>
                    </w:rPr>
                    <w:t>рдима препоручени период)</w:t>
                  </w:r>
                  <w:r w:rsidR="00F86730">
                    <w:rPr>
                      <w:rFonts w:ascii="Cambria" w:hAnsi="Cambria"/>
                      <w:color w:val="000000"/>
                    </w:rPr>
                    <w:t xml:space="preserve">. </w:t>
                  </w:r>
                  <w:r w:rsidR="009969C3" w:rsidRPr="00E2510E">
                    <w:rPr>
                      <w:rFonts w:ascii="Cambria" w:hAnsi="Cambria"/>
                    </w:rPr>
                    <w:t xml:space="preserve">Ради се о следећим програмима: ОСС Рачунарско комуникационе технологије и системи (акредитован 2024-Одсек Ниш), </w:t>
                  </w:r>
                  <w:hyperlink r:id="rId10" w:history="1">
                    <w:r w:rsidR="009969C3" w:rsidRPr="00F23F05">
                      <w:rPr>
                        <w:rStyle w:val="Hyperlink"/>
                        <w:rFonts w:ascii="Cambria" w:hAnsi="Cambria"/>
                      </w:rPr>
                      <w:t>ОСС Архитектура</w:t>
                    </w:r>
                  </w:hyperlink>
                  <w:r w:rsidR="009969C3" w:rsidRPr="00E2510E">
                    <w:rPr>
                      <w:rFonts w:ascii="Cambria" w:hAnsi="Cambria"/>
                    </w:rPr>
                    <w:t xml:space="preserve"> (2023-Одсек Ниш), </w:t>
                  </w:r>
                  <w:r w:rsidR="009969C3">
                    <w:rPr>
                      <w:rFonts w:ascii="Cambria" w:hAnsi="Cambria"/>
                    </w:rPr>
                    <w:t xml:space="preserve">ОСС </w:t>
                  </w:r>
                  <w:r w:rsidR="009969C3" w:rsidRPr="00E2510E">
                    <w:rPr>
                      <w:rFonts w:ascii="Cambria" w:hAnsi="Cambria"/>
                    </w:rPr>
                    <w:t>Инжењерство заштите животне средине (2022-Одсек Ниш</w:t>
                  </w:r>
                  <w:r w:rsidR="007F58DA">
                    <w:rPr>
                      <w:rFonts w:ascii="Cambria" w:hAnsi="Cambria"/>
                    </w:rPr>
                    <w:t xml:space="preserve"> – постоји извештај о самовредновању програма </w:t>
                  </w:r>
                  <w:hyperlink r:id="rId11" w:history="1">
                    <w:r w:rsidR="007F58DA" w:rsidRPr="007F58DA">
                      <w:rPr>
                        <w:rStyle w:val="Hyperlink"/>
                        <w:rFonts w:ascii="Cambria" w:hAnsi="Cambria"/>
                      </w:rPr>
                      <w:t>Заштита животне средине</w:t>
                    </w:r>
                  </w:hyperlink>
                  <w:r w:rsidR="007F58DA">
                    <w:rPr>
                      <w:rFonts w:ascii="Cambria" w:hAnsi="Cambria"/>
                    </w:rPr>
                    <w:t>, који је претеча програма Инжењерство зжс</w:t>
                  </w:r>
                  <w:r w:rsidR="009969C3" w:rsidRPr="00E2510E">
                    <w:rPr>
                      <w:rFonts w:ascii="Cambria" w:hAnsi="Cambria"/>
                    </w:rPr>
                    <w:t xml:space="preserve">), ОСС Струковна медицинска сестра (2022-Одсек Врање) и </w:t>
                  </w:r>
                  <w:hyperlink r:id="rId12" w:history="1">
                    <w:r w:rsidR="009969C3" w:rsidRPr="009060B7">
                      <w:rPr>
                        <w:rStyle w:val="Hyperlink"/>
                        <w:rFonts w:ascii="Cambria" w:hAnsi="Cambria"/>
                      </w:rPr>
                      <w:t>ОСС Екологија и заштита животне средине</w:t>
                    </w:r>
                  </w:hyperlink>
                  <w:r w:rsidR="009969C3" w:rsidRPr="00E2510E">
                    <w:rPr>
                      <w:rFonts w:ascii="Cambria" w:hAnsi="Cambria"/>
                    </w:rPr>
                    <w:t xml:space="preserve"> (2024 – Одсек Врање). Из година акредитација (2022,</w:t>
                  </w:r>
                  <w:r w:rsidR="009969C3">
                    <w:rPr>
                      <w:rFonts w:ascii="Cambria" w:hAnsi="Cambria"/>
                    </w:rPr>
                    <w:t xml:space="preserve"> </w:t>
                  </w:r>
                  <w:r w:rsidR="009969C3" w:rsidRPr="00E2510E">
                    <w:rPr>
                      <w:rFonts w:ascii="Cambria" w:hAnsi="Cambria"/>
                    </w:rPr>
                    <w:t>2023 и 2024) види се да за неке програме не постоје готово никакви конкретни подаци за подробнију анализу квалитета. За ове студијске програме ће се, у тренутку завршетка треће године трајања тих програма, урадити анализа квалитета и то преко Стандарда 4. Квалитет студијског програма, па ће се прикључити овом Извештају.</w:t>
                  </w:r>
                  <w:r w:rsidR="009060B7">
                    <w:rPr>
                      <w:rFonts w:ascii="Cambria" w:hAnsi="Cambria"/>
                    </w:rPr>
                    <w:t xml:space="preserve"> У овом тренутку за </w:t>
                  </w:r>
                  <w:r w:rsidR="00F23F05">
                    <w:rPr>
                      <w:rFonts w:ascii="Cambria" w:hAnsi="Cambria"/>
                    </w:rPr>
                    <w:t>неке од ових програма</w:t>
                  </w:r>
                  <w:r w:rsidR="009060B7">
                    <w:rPr>
                      <w:rFonts w:ascii="Cambria" w:hAnsi="Cambria"/>
                    </w:rPr>
                    <w:t xml:space="preserve"> дати </w:t>
                  </w:r>
                  <w:r w:rsidR="00F23F05">
                    <w:rPr>
                      <w:rFonts w:ascii="Cambria" w:hAnsi="Cambria"/>
                    </w:rPr>
                    <w:t xml:space="preserve">су </w:t>
                  </w:r>
                  <w:r w:rsidR="009060B7">
                    <w:rPr>
                      <w:rFonts w:ascii="Cambria" w:hAnsi="Cambria"/>
                    </w:rPr>
                    <w:t>Акциони планови самовредновања, који се формирају при изради документације за акредитацију нових студијских програма (јер за те програме не постоје извештаји о самовре</w:t>
                  </w:r>
                  <w:r w:rsidR="00F23F05">
                    <w:rPr>
                      <w:rFonts w:ascii="Cambria" w:hAnsi="Cambria"/>
                    </w:rPr>
                    <w:t>д</w:t>
                  </w:r>
                  <w:r w:rsidR="009060B7">
                    <w:rPr>
                      <w:rFonts w:ascii="Cambria" w:hAnsi="Cambria"/>
                    </w:rPr>
                    <w:t>новању).</w:t>
                  </w:r>
                  <w:r w:rsidR="00F23F05">
                    <w:rPr>
                      <w:rFonts w:ascii="Cambria" w:hAnsi="Cambria"/>
                    </w:rPr>
                    <w:t>Програм Рачунарско комуникационе технологије и системи је наследник старих програма Савремене рачунарске технологије и системи и Комуникационе технологије и ослања се на њихове извештаје о самовредновању, који су у наставку текста линковани.</w:t>
                  </w:r>
                </w:p>
                <w:p w:rsidR="00896F90" w:rsidRDefault="009969C3" w:rsidP="009969C3">
                  <w:pPr>
                    <w:spacing w:after="60"/>
                    <w:ind w:right="142"/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E2510E">
                    <w:rPr>
                      <w:rFonts w:ascii="Cambria" w:hAnsi="Cambria"/>
                    </w:rPr>
                    <w:t xml:space="preserve">Са друге стране, </w:t>
                  </w:r>
                  <w:r w:rsidRPr="00E2510E">
                    <w:rPr>
                      <w:rFonts w:ascii="Cambria" w:hAnsi="Cambria"/>
                      <w:color w:val="000000"/>
                    </w:rPr>
                    <w:t>за неке студијске програме је, пре формирања јединственог Изве</w:t>
                  </w:r>
                  <w:r w:rsidR="00F23F05">
                    <w:rPr>
                      <w:rFonts w:ascii="Cambria" w:hAnsi="Cambria"/>
                      <w:color w:val="000000"/>
                    </w:rPr>
                    <w:t>-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штаја, </w:t>
                  </w:r>
                  <w:r w:rsidRPr="00896F90">
                    <w:rPr>
                      <w:rFonts w:ascii="Cambria" w:hAnsi="Cambria"/>
                      <w:b/>
                      <w:color w:val="000000"/>
                    </w:rPr>
                    <w:t>извршено самовредновање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након истека три године трајања програ</w:t>
                  </w:r>
                  <w:r w:rsidR="00896F90">
                    <w:rPr>
                      <w:rFonts w:ascii="Cambria" w:hAnsi="Cambria"/>
                      <w:color w:val="000000"/>
                    </w:rPr>
                    <w:t>-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ма </w:t>
                  </w:r>
                  <w:r w:rsidR="00896F90" w:rsidRPr="00896F90">
                    <w:rPr>
                      <w:rFonts w:ascii="Cambria" w:hAnsi="Cambria"/>
                    </w:rPr>
                    <w:t>(како је било уобичајено по Правилнику о стандардима за самовредновање и оце</w:t>
                  </w:r>
                  <w:r w:rsidR="00F23F05">
                    <w:rPr>
                      <w:rFonts w:ascii="Cambria" w:hAnsi="Cambria"/>
                    </w:rPr>
                    <w:t>-</w:t>
                  </w:r>
                  <w:r w:rsidR="00896F90" w:rsidRPr="00896F90">
                    <w:rPr>
                      <w:rFonts w:ascii="Cambria" w:hAnsi="Cambria"/>
                    </w:rPr>
                    <w:t>њивање квалитета високошколских установа и студијских програма, пре доноше</w:t>
                  </w:r>
                  <w:r w:rsidR="00F23F05">
                    <w:rPr>
                      <w:rFonts w:ascii="Cambria" w:hAnsi="Cambria"/>
                    </w:rPr>
                    <w:t>-</w:t>
                  </w:r>
                  <w:r w:rsidR="00896F90" w:rsidRPr="00896F90">
                    <w:rPr>
                      <w:rFonts w:ascii="Cambria" w:hAnsi="Cambria"/>
                    </w:rPr>
                    <w:t>ња Допуне Правилника).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За те студијске програме</w:t>
                  </w:r>
                  <w:r w:rsidR="00896F90">
                    <w:rPr>
                      <w:rFonts w:ascii="Cambria" w:hAnsi="Cambria"/>
                      <w:color w:val="000000"/>
                    </w:rPr>
                    <w:t>,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који су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раније имали термин самовредновањау односу на установу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(када су се радили и појединачни изве</w:t>
                  </w:r>
                  <w:r w:rsidR="00F23F05">
                    <w:rPr>
                      <w:rFonts w:ascii="Cambria" w:hAnsi="Cambria"/>
                      <w:color w:val="000000"/>
                    </w:rPr>
                    <w:t>-</w:t>
                  </w:r>
                  <w:r w:rsidRPr="00E2510E">
                    <w:rPr>
                      <w:rFonts w:ascii="Cambria" w:hAnsi="Cambria"/>
                      <w:color w:val="000000"/>
                    </w:rPr>
                    <w:t>штаји за студијске програме), усвојени извештаји са пратећим табелима и прило</w:t>
                  </w:r>
                  <w:r w:rsidR="00F23F05">
                    <w:rPr>
                      <w:rFonts w:ascii="Cambria" w:hAnsi="Cambria"/>
                      <w:color w:val="000000"/>
                    </w:rPr>
                    <w:t>-</w:t>
                  </w:r>
                  <w:r w:rsidRPr="00E2510E">
                    <w:rPr>
                      <w:rFonts w:ascii="Cambria" w:hAnsi="Cambria"/>
                      <w:color w:val="000000"/>
                    </w:rPr>
                    <w:t>зима, биће дати преко линка који води на страницу Академије где се налазе сва досадашња самовредновања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(за ове програме ће се у седмој години трајања акредитације урадити и други извештаји о самовредновању, и то</w:t>
                  </w:r>
                  <w:r w:rsidR="00896F90">
                    <w:rPr>
                      <w:rFonts w:ascii="Cambria" w:hAnsi="Cambria"/>
                      <w:color w:val="000000"/>
                    </w:rPr>
                    <w:t xml:space="preserve"> опет</w:t>
                  </w:r>
                  <w:r>
                    <w:rPr>
                      <w:rFonts w:ascii="Cambria" w:hAnsi="Cambria"/>
                      <w:color w:val="000000"/>
                    </w:rPr>
                    <w:t xml:space="preserve"> преко Стандарда 4.)</w:t>
                  </w:r>
                  <w:r w:rsidR="00896F90">
                    <w:rPr>
                      <w:rFonts w:ascii="Cambria" w:hAnsi="Cambria"/>
                      <w:color w:val="000000"/>
                    </w:rPr>
                    <w:t>. У питању су следећи студијски програми:</w:t>
                  </w:r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lastRenderedPageBreak/>
                    <w:t>ОСС Индустријско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2023-Одсек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3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https://odseknis.akademijanis.edu.rs/samovrednovanje-ini-2023/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Грађевинско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4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https://odseknis.akademijanis.edu.rs/samovrednovanje-gri-2023/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Друмски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2024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5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https://odseknis.akademijanis.edu.rs/samovrednovanje-drs-2024/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Комуникационе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6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https://odseknis.akademijanis.edu.rs/samovrednovanje-kot-2023/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Савремене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рачунарске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7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https://odseknis.akademijanis.edu.rs/samovrednovanje-srt-2023/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Заштита животне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средине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2019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8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https://odseknis.akademijanis.edu.rs/samovrednovanje-zzs-2019/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Управљање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отпадом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2024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19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https://odseknis.akademijanis.edu.rs/samovrednovanje-uo-2024-drugi-izvestaj/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Производно-информационе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0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https://odseknis.akademijanis.edu.rs/samovrednovanje-pit-2023/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Мултимедијалне комуникационе 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 Ниш)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1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https://odseknis.akademijanis.edu.rs/samovrednovanje-mkt-2023/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Струковни васпитач за рад са децом предшколског узраста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 Пирот)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2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https://odsekpirot.akademijanis.edu.rs/wp-content/uploads/2025/05/Izvestaj-o-samovrednovanju-Studijski-program-Vaspitac-za-rad-sa-decom-u-predskolskim-ustanovama-.pdf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Друмски саобраћај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 Врање)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3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https://www.odsekvranje.akademijanis.edu.rs/files/politika-kvaliteta/2021/Izvestaj_o_samovrednovanju_2021_DS.pdf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Предузетнички менаџмент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 Врање)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4" w:history="1">
                    <w:r w:rsidR="00896F90" w:rsidRPr="00956F22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https://www.odsekvranje.akademijanis.edu.rs/files/politika-kvaliteta/2021/Izvestaj_o_samovrednovanju_2021_PM.pdf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Прехрамбена технологија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 Врање)</w:t>
                  </w:r>
                </w:p>
                <w:p w:rsidR="00896F90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5" w:history="1">
                    <w:r w:rsidR="00896F90" w:rsidRPr="00956F22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https://www.odsekvranje.akademijanis.edu.rs/files/politika-kvaliteta/2021/Izvestaj_o_samovrednovanju_2021_PT.pdf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Инжењерство намештаја и ентереријера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 Врање)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26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https://www.odsekvranje.akademijanis.edu.rs/files/politika-kvaliteta/2021/Izvestaj_o_samovrednovanju_2021_INE.pdf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Машинско 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 Врање)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7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https://www.odsekvranje.akademijanis.edu.rs/files/politika-kvaliteta/2021/Izvestaj_o_samovrednovanju_2021_MI.pdf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Производна економија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 Врање)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8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https://www.odsekvranje.akademijanis.edu.rs/files/politika-kvaliteta/2021/Izvestaj_o_samovrednovanju_2021_PE.pdf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Заштита животне средине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 Врање)</w:t>
                  </w:r>
                </w:p>
                <w:p w:rsidR="00896F90" w:rsidRPr="003069E3" w:rsidRDefault="00F35C95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9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https://www.odsekvranje.akademijanis.edu.rs/files/politika-kvaliteta/2021/Izvestaj_o_samovrednovanju_2021_Z%C5%BDS.pdf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Међународна економија и предузетништво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</w:t>
                  </w:r>
                  <w:r w:rsidRPr="003069E3">
                    <w:rPr>
                      <w:rFonts w:ascii="Cambria" w:hAnsi="Cambria"/>
                      <w:color w:val="000000"/>
                    </w:rPr>
                    <w:lastRenderedPageBreak/>
                    <w:t>Одсек Врање)</w:t>
                  </w:r>
                </w:p>
                <w:p w:rsidR="00155774" w:rsidRPr="00155774" w:rsidRDefault="00F35C95" w:rsidP="00155774">
                  <w:pPr>
                    <w:pStyle w:val="ListParagraph"/>
                    <w:jc w:val="both"/>
                  </w:pPr>
                  <w:hyperlink r:id="rId30" w:history="1">
                    <w:r w:rsidR="00896F90"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https://www.odsekvranje.akademijanis.edu.rs/files/politika-kvaliteta/2021/Izvestaj_o_samovrednovanju_2021_Z%C5%BDS.pdf</w:t>
                    </w:r>
                  </w:hyperlink>
                </w:p>
                <w:p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</w:rPr>
                    <w:t>МСС Технолошко инжењерство</w:t>
                  </w:r>
                  <w:r>
                    <w:rPr>
                      <w:rFonts w:ascii="Cambria" w:hAnsi="Cambria"/>
                    </w:rPr>
                    <w:t xml:space="preserve"> (самовредновање 2023 – Одсек Врање)</w:t>
                  </w:r>
                </w:p>
                <w:p w:rsidR="00896F90" w:rsidRDefault="00F35C95" w:rsidP="00896F90">
                  <w:pPr>
                    <w:pStyle w:val="ListParagraph"/>
                    <w:jc w:val="both"/>
                  </w:pPr>
                  <w:hyperlink r:id="rId31" w:history="1">
                    <w:r w:rsidR="00896F90" w:rsidRPr="00956F22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https://www.odsekvranje.akademijanis.edu.rs/files/politika-kvaliteta/2023/Izvestaj_o_samovrednovanju_2023_TI.pdf</w:t>
                    </w:r>
                  </w:hyperlink>
                </w:p>
                <w:p w:rsidR="00155774" w:rsidRDefault="00155774" w:rsidP="00155774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155774">
                    <w:rPr>
                      <w:rFonts w:ascii="Cambria" w:hAnsi="Cambria"/>
                      <w:b/>
                    </w:rPr>
                    <w:t>ОСС Васпитач за рад са децом у предшколским установама (Одсек Пирот)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hyperlink r:id="rId32" w:history="1">
                    <w:r w:rsidRPr="00903ACB">
                      <w:rPr>
                        <w:rStyle w:val="Hyperlink"/>
                        <w:rFonts w:ascii="Cambria" w:hAnsi="Cambria"/>
                      </w:rPr>
                      <w:t>https://odsekpirot.akademijanis.edu.rs/wp-content/uploads/2025/05/Izvestaj-o-samovrednovanju-Studijski-program-Vaspitac-za-rad-sa-decom-u-predskolskim-ustanovama-.pdf</w:t>
                    </w:r>
                  </w:hyperlink>
                </w:p>
                <w:p w:rsidR="00155774" w:rsidRDefault="00155774" w:rsidP="009969C3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</w:p>
                <w:p w:rsidR="009969C3" w:rsidRPr="00896F90" w:rsidRDefault="009969C3" w:rsidP="009969C3">
                  <w:pPr>
                    <w:spacing w:after="60"/>
                    <w:ind w:right="142"/>
                    <w:jc w:val="both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</w:rPr>
                    <w:t>Тако ће се у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овом јединственом извештају, поред самовредновања установе, уради</w:t>
                  </w:r>
                  <w:r>
                    <w:rPr>
                      <w:rFonts w:ascii="Cambria" w:hAnsi="Cambria"/>
                      <w:color w:val="000000"/>
                    </w:rPr>
                    <w:t xml:space="preserve">ти 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и самовредновање </w:t>
                  </w:r>
                  <w:r>
                    <w:rPr>
                      <w:rFonts w:ascii="Cambria" w:hAnsi="Cambria"/>
                      <w:color w:val="000000"/>
                    </w:rPr>
                    <w:t xml:space="preserve">студијских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програма, којима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термин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самовредно</w:t>
                  </w:r>
                  <w:r>
                    <w:rPr>
                      <w:rFonts w:ascii="Cambria" w:hAnsi="Cambria"/>
                      <w:color w:val="000000"/>
                    </w:rPr>
                    <w:t>-</w:t>
                  </w:r>
                  <w:r w:rsidRPr="003069E3">
                    <w:rPr>
                      <w:rFonts w:ascii="Cambria" w:hAnsi="Cambria"/>
                      <w:color w:val="000000"/>
                    </w:rPr>
                    <w:t>вања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поклапа са установом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(</w:t>
                  </w:r>
                  <w:r>
                    <w:rPr>
                      <w:rFonts w:ascii="Cambria" w:hAnsi="Cambria"/>
                      <w:color w:val="000000"/>
                    </w:rPr>
                    <w:t xml:space="preserve">и то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преко Стандарда 4. Квалитет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студијског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програма). То су следећи студијски програми:</w:t>
                  </w:r>
                </w:p>
                <w:p w:rsidR="009969C3" w:rsidRPr="003069E3" w:rsidRDefault="009969C3" w:rsidP="009969C3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Пословни информациони системи (Одсек Пирот)</w:t>
                  </w:r>
                </w:p>
                <w:p w:rsidR="009969C3" w:rsidRPr="003069E3" w:rsidRDefault="009969C3" w:rsidP="009969C3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Информационе технологије и системи (Одсек Ниш)</w:t>
                  </w:r>
                </w:p>
                <w:p w:rsidR="009969C3" w:rsidRPr="00E2510E" w:rsidRDefault="009969C3" w:rsidP="009969C3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Друмски саобраћај и транспорт (Одсек Ниш)</w:t>
                  </w:r>
                </w:p>
                <w:p w:rsidR="009969C3" w:rsidRPr="00155774" w:rsidRDefault="009969C3" w:rsidP="009969C3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E2510E">
                    <w:rPr>
                      <w:rFonts w:ascii="Cambria" w:hAnsi="Cambria"/>
                      <w:b/>
                      <w:color w:val="000000"/>
                    </w:rPr>
                    <w:t>МСС Грађевинске конструкције и управљање изградњом (Одсек Ниш)</w:t>
                  </w:r>
                </w:p>
                <w:p w:rsidR="00155774" w:rsidRPr="00155774" w:rsidRDefault="00155774" w:rsidP="009969C3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t>ССС Инжењерски менаџмент (Одсек Врање)</w:t>
                  </w:r>
                </w:p>
                <w:p w:rsidR="00155774" w:rsidRPr="00E2510E" w:rsidRDefault="00155774" w:rsidP="009969C3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t>ССС Друмски саобраћај и транспорт (Одсек Врање)</w:t>
                  </w:r>
                </w:p>
                <w:p w:rsidR="00155774" w:rsidRPr="00155774" w:rsidRDefault="00155774" w:rsidP="00155774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</w:rPr>
                  </w:pPr>
                  <w:r w:rsidRPr="00155774">
                    <w:rPr>
                      <w:rFonts w:ascii="Cambria" w:hAnsi="Cambria"/>
                      <w:b/>
                    </w:rPr>
                    <w:t>МСС Мастер струковни васпитач (Одсек Пирот)</w:t>
                  </w:r>
                </w:p>
                <w:p w:rsidR="009969C3" w:rsidRDefault="009969C3" w:rsidP="009969C3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</w:p>
                <w:p w:rsidR="00896F90" w:rsidRPr="00896F90" w:rsidRDefault="00CA0BA2" w:rsidP="000177D4">
                  <w:pPr>
                    <w:spacing w:before="12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Све табеле и прилози који се траже Стандардом 4. </w:t>
                  </w:r>
                  <w:proofErr w:type="gramStart"/>
                  <w:r>
                    <w:rPr>
                      <w:rFonts w:ascii="Cambria" w:hAnsi="Cambria"/>
                    </w:rPr>
                    <w:t>у</w:t>
                  </w:r>
                  <w:proofErr w:type="gramEnd"/>
                  <w:r>
                    <w:rPr>
                      <w:rFonts w:ascii="Cambria" w:hAnsi="Cambria"/>
                    </w:rPr>
                    <w:t xml:space="preserve"> оквиру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самовредновања, захте</w:t>
                  </w:r>
                  <w:r w:rsidR="00AD1E0D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вају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податке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који се односе н</w:t>
                  </w:r>
                  <w:r>
                    <w:rPr>
                      <w:rFonts w:ascii="Cambria" w:hAnsi="Cambria"/>
                    </w:rPr>
                    <w:t>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све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програме у установи</w:t>
                  </w:r>
                  <w:r w:rsidR="00896F90">
                    <w:rPr>
                      <w:rFonts w:ascii="Cambria" w:hAnsi="Cambria"/>
                    </w:rPr>
                    <w:t xml:space="preserve"> (листа свих програма, број студената по студијским програмима, просечно студирање по свим студијским програмима итд.)</w:t>
                  </w:r>
                  <w:r>
                    <w:rPr>
                      <w:rFonts w:ascii="Cambria" w:hAnsi="Cambria"/>
                    </w:rPr>
                    <w:t>.  То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значи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ће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табеле</w:t>
                  </w:r>
                  <w:r w:rsidR="00AD4233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4.1, 4.2 и 4.3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бити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исте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све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програме, а према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потреби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могу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анализирати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подаци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конкретни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програм, у оквиру приложених табела и прилога. </w:t>
                  </w:r>
                  <w:r w:rsidR="00896F90">
                    <w:rPr>
                      <w:rFonts w:ascii="Cambria" w:hAnsi="Cambria"/>
                    </w:rPr>
                    <w:t>Што се тиче тражених прилога анализа резултата</w:t>
                  </w:r>
                  <w:r w:rsidR="00AD4233">
                    <w:rPr>
                      <w:rFonts w:ascii="Cambria" w:hAnsi="Cambria"/>
                    </w:rPr>
                    <w:t xml:space="preserve"> анкета</w:t>
                  </w:r>
                  <w:r w:rsidR="00896F90">
                    <w:rPr>
                      <w:rFonts w:ascii="Cambria" w:hAnsi="Cambria"/>
                    </w:rPr>
                    <w:t xml:space="preserve"> свршених студената и послодаваца</w:t>
                  </w:r>
                  <w:r w:rsidR="00AD4233">
                    <w:rPr>
                      <w:rFonts w:ascii="Cambria" w:hAnsi="Cambria"/>
                    </w:rPr>
                    <w:t>, оне су</w:t>
                  </w:r>
                  <w:r w:rsidR="00896F90">
                    <w:rPr>
                      <w:rFonts w:ascii="Cambria" w:hAnsi="Cambria"/>
                    </w:rPr>
                    <w:t xml:space="preserve"> врше</w:t>
                  </w:r>
                  <w:r w:rsidR="00AD4233">
                    <w:rPr>
                      <w:rFonts w:ascii="Cambria" w:hAnsi="Cambria"/>
                    </w:rPr>
                    <w:t>-</w:t>
                  </w:r>
                  <w:r w:rsidR="00896F90">
                    <w:rPr>
                      <w:rFonts w:ascii="Cambria" w:hAnsi="Cambria"/>
                    </w:rPr>
                    <w:t>н</w:t>
                  </w:r>
                  <w:r w:rsidR="00AD4233">
                    <w:rPr>
                      <w:rFonts w:ascii="Cambria" w:hAnsi="Cambria"/>
                    </w:rPr>
                    <w:t>е</w:t>
                  </w:r>
                  <w:r w:rsidR="00896F90">
                    <w:rPr>
                      <w:rFonts w:ascii="Cambria" w:hAnsi="Cambria"/>
                    </w:rPr>
                    <w:t xml:space="preserve"> на основу добијених података on – line анкета, при чему у самој анкети није постојало одвајање по студијским програмима</w:t>
                  </w:r>
                  <w:r w:rsidR="00AD4233">
                    <w:rPr>
                      <w:rFonts w:ascii="Cambria" w:hAnsi="Cambria"/>
                    </w:rPr>
                    <w:t>,</w:t>
                  </w:r>
                  <w:r w:rsidR="00896F90">
                    <w:rPr>
                      <w:rFonts w:ascii="Cambria" w:hAnsi="Cambria"/>
                    </w:rPr>
                    <w:t xml:space="preserve"> па су добијени резултати уопштени за целу установу</w:t>
                  </w:r>
                  <w:r w:rsidR="00AD4233">
                    <w:rPr>
                      <w:rFonts w:ascii="Cambria" w:hAnsi="Cambria"/>
                    </w:rPr>
                    <w:t xml:space="preserve"> (са on – line анкетирањем се почело ове године)</w:t>
                  </w:r>
                  <w:r w:rsidR="00896F90">
                    <w:rPr>
                      <w:rFonts w:ascii="Cambria" w:hAnsi="Cambria"/>
                    </w:rPr>
                    <w:t xml:space="preserve">. У наредном периоду, </w:t>
                  </w:r>
                  <w:r w:rsidR="00AD4233">
                    <w:rPr>
                      <w:rFonts w:ascii="Cambria" w:hAnsi="Cambria"/>
                    </w:rPr>
                    <w:t xml:space="preserve">у </w:t>
                  </w:r>
                  <w:r w:rsidR="00896F90">
                    <w:rPr>
                      <w:rFonts w:ascii="Cambria" w:hAnsi="Cambria"/>
                    </w:rPr>
                    <w:t>анкетни</w:t>
                  </w:r>
                  <w:r w:rsidR="00AD4233">
                    <w:rPr>
                      <w:rFonts w:ascii="Cambria" w:hAnsi="Cambria"/>
                    </w:rPr>
                    <w:t>м</w:t>
                  </w:r>
                  <w:r w:rsidR="00896F90">
                    <w:rPr>
                      <w:rFonts w:ascii="Cambria" w:hAnsi="Cambria"/>
                    </w:rPr>
                    <w:t xml:space="preserve"> листови</w:t>
                  </w:r>
                  <w:r w:rsidR="00AD4233">
                    <w:rPr>
                      <w:rFonts w:ascii="Cambria" w:hAnsi="Cambria"/>
                    </w:rPr>
                    <w:t>ма</w:t>
                  </w:r>
                  <w:r w:rsidR="00896F90">
                    <w:rPr>
                      <w:rFonts w:ascii="Cambria" w:hAnsi="Cambria"/>
                    </w:rPr>
                    <w:t xml:space="preserve"> ће бити</w:t>
                  </w:r>
                  <w:r w:rsidR="00AD4233">
                    <w:rPr>
                      <w:rFonts w:ascii="Cambria" w:hAnsi="Cambria"/>
                    </w:rPr>
                    <w:t xml:space="preserve"> и опредељење за одређену област (саобраћај, рачунари, грађевинарство, машинство, васпитачи итд), чиме ће се добити конкретно задовољство или незадовољство неким сегментима рада за студијске програме, па ће се моћи и много више урадити по питању унапређења квалитета самих програма.  </w:t>
                  </w:r>
                  <w:r w:rsidR="00896F90">
                    <w:rPr>
                      <w:rFonts w:ascii="Cambria" w:hAnsi="Cambria"/>
                    </w:rPr>
                    <w:t xml:space="preserve"> </w:t>
                  </w:r>
                </w:p>
                <w:p w:rsidR="00CA0BA2" w:rsidRDefault="00CA0BA2" w:rsidP="000177D4">
                  <w:pPr>
                    <w:spacing w:before="12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Треба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напоменути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су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део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самовредновања, који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односи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квалитет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одређено</w:t>
                  </w:r>
                  <w:r w:rsidR="00D71787">
                    <w:rPr>
                      <w:rFonts w:ascii="Cambria" w:hAnsi="Cambria"/>
                    </w:rPr>
                    <w:t>г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студијског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="00D71787">
                    <w:rPr>
                      <w:rFonts w:ascii="Cambria" w:hAnsi="Cambria"/>
                    </w:rPr>
                    <w:t>, чланови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Комисије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за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AD4233">
                    <w:rPr>
                      <w:rFonts w:ascii="Cambria" w:hAnsi="Cambria"/>
                    </w:rPr>
                    <w:t>самовре</w:t>
                  </w:r>
                  <w:r w:rsidR="00D71787">
                    <w:rPr>
                      <w:rFonts w:ascii="Cambria" w:hAnsi="Cambria"/>
                    </w:rPr>
                    <w:t>дновање, радили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уз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велику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помоћ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чланова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одговарајућих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катедри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јер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су</w:t>
                  </w:r>
                  <w:r w:rsidR="00E04AC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они и најупућенији у активности</w:t>
                  </w:r>
                  <w:r w:rsidR="00AD4233">
                    <w:rPr>
                      <w:rFonts w:ascii="Cambria" w:hAnsi="Cambria"/>
                    </w:rPr>
                    <w:t>,</w:t>
                  </w:r>
                  <w:r w:rsidR="00D71787">
                    <w:rPr>
                      <w:rFonts w:ascii="Cambria" w:hAnsi="Cambria"/>
                    </w:rPr>
                    <w:t xml:space="preserve"> које су на програмима рађене током периода који се у овом извештају анализира.</w:t>
                  </w:r>
                </w:p>
                <w:p w:rsidR="00C0161F" w:rsidRPr="004B62DC" w:rsidRDefault="00C0161F" w:rsidP="00896F90">
                  <w:pPr>
                    <w:spacing w:before="12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CA0BA2" w:rsidTr="00CA0BA2">
              <w:trPr>
                <w:trHeight w:val="2025"/>
              </w:trPr>
              <w:tc>
                <w:tcPr>
                  <w:tcW w:w="9498" w:type="dxa"/>
                  <w:tcBorders>
                    <w:top w:val="single" w:sz="12" w:space="0" w:color="auto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B50750" w:rsidRPr="00B50750" w:rsidRDefault="00B50750" w:rsidP="00B50750">
                  <w:pPr>
                    <w:rPr>
                      <w:rFonts w:ascii="Cambria" w:hAnsi="Cambria"/>
                    </w:rPr>
                  </w:pPr>
                  <w:r w:rsidRPr="00F20EAA">
                    <w:rPr>
                      <w:rFonts w:ascii="Cambria" w:hAnsi="Cambria"/>
                      <w:b/>
                      <w:lang w:val="ru-RU"/>
                    </w:rPr>
                    <w:lastRenderedPageBreak/>
                    <w:t xml:space="preserve">Показатељи и прилози за Стандард </w:t>
                  </w:r>
                  <w:r>
                    <w:rPr>
                      <w:rFonts w:ascii="Cambria" w:hAnsi="Cambria"/>
                      <w:b/>
                      <w:lang w:val="ru-RU"/>
                    </w:rPr>
                    <w:t>4</w:t>
                  </w:r>
                  <w:r w:rsidRPr="00F20EAA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:rsidR="00CA0BA2" w:rsidRPr="00336435" w:rsidRDefault="00F35C95" w:rsidP="00AD4233">
                  <w:pPr>
                    <w:spacing w:before="120"/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33" w:history="1">
                    <w:r w:rsidR="00CA0BA2" w:rsidRPr="00BA3AC3">
                      <w:rPr>
                        <w:rStyle w:val="Hyperlink"/>
                        <w:rFonts w:ascii="Cambria" w:hAnsi="Cambria"/>
                        <w:b/>
                      </w:rPr>
                      <w:t>Табела 4.1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.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Листа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свих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студијских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програма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који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су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акредитовани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високошко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лској</w:t>
                    </w:r>
                    <w:r w:rsidR="00E04AC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установи са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укупним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бројем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уписаних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свим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годинама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студија у текућој и претходне 2 школске</w:t>
                    </w:r>
                    <w:r w:rsidR="00383DDB" w:rsidRPr="00BA3AC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BA3AC3">
                      <w:rPr>
                        <w:rStyle w:val="Hyperlink"/>
                        <w:rFonts w:ascii="Cambria" w:hAnsi="Cambria"/>
                      </w:rPr>
                      <w:t>године</w:t>
                    </w:r>
                  </w:hyperlink>
                </w:p>
                <w:p w:rsidR="00CA0BA2" w:rsidRPr="00336435" w:rsidRDefault="00F35C95" w:rsidP="00AD4233">
                  <w:pPr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34" w:history="1">
                    <w:r w:rsidR="00CA0BA2" w:rsidRPr="00AD4233">
                      <w:rPr>
                        <w:rStyle w:val="Hyperlink"/>
                        <w:rFonts w:ascii="Cambria" w:hAnsi="Cambria"/>
                        <w:b/>
                      </w:rPr>
                      <w:t>Табела 4.2.</w:t>
                    </w:r>
                    <w:r w:rsidR="00383DDB" w:rsidRPr="00AD4233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Број и проценат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дипломираних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студената (у односу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број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уписаних) у претходне 3 школске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године у оквиру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акредитованих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студијских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програма. Ови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подаци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израчунавају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тако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што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укупан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број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који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су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дипломирали у школској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години (до 30.09.) подели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бројем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уписаних у прву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годину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студија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исте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школскегодине. Податке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показати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посебно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за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сваки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ниво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студија.</w:t>
                    </w:r>
                  </w:hyperlink>
                  <w:r w:rsidR="00CA0BA2" w:rsidRPr="00336435">
                    <w:rPr>
                      <w:rFonts w:ascii="Cambria" w:hAnsi="Cambria"/>
                    </w:rPr>
                    <w:t xml:space="preserve"> </w:t>
                  </w:r>
                </w:p>
                <w:p w:rsidR="00CA0BA2" w:rsidRPr="00336435" w:rsidRDefault="00F35C95" w:rsidP="00AD4233">
                  <w:pPr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35" w:history="1">
                    <w:r w:rsidR="00CA0BA2" w:rsidRPr="00AD4233">
                      <w:rPr>
                        <w:rStyle w:val="Hyperlink"/>
                        <w:rFonts w:ascii="Cambria" w:hAnsi="Cambria"/>
                        <w:b/>
                      </w:rPr>
                      <w:t>Табела 4.3.</w:t>
                    </w:r>
                    <w:r w:rsidR="00383DDB" w:rsidRPr="00AD4233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Просечно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трајање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студија у претходне 3 школске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године. Овај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податак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добија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тако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што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за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студенте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који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су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дипломирали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до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краја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школске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године (до 30.09.) израчуна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просечно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трајање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студирања. Податке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показати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посебно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за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сваки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ниво</w:t>
                    </w:r>
                    <w:r w:rsidR="00383DDB" w:rsidRPr="00AD4233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AD4233">
                      <w:rPr>
                        <w:rStyle w:val="Hyperlink"/>
                        <w:rFonts w:ascii="Cambria" w:hAnsi="Cambria"/>
                      </w:rPr>
                      <w:t>студија.</w:t>
                    </w:r>
                  </w:hyperlink>
                  <w:r w:rsidR="00CA0BA2" w:rsidRPr="00336435">
                    <w:rPr>
                      <w:rFonts w:ascii="Cambria" w:hAnsi="Cambria"/>
                    </w:rPr>
                    <w:t xml:space="preserve"> </w:t>
                  </w:r>
                </w:p>
                <w:p w:rsidR="00CA0BA2" w:rsidRPr="00336435" w:rsidRDefault="00F35C95" w:rsidP="00AD4233">
                  <w:pPr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36" w:history="1">
                    <w:r w:rsidR="00CA0BA2" w:rsidRPr="00FC61CF">
                      <w:rPr>
                        <w:rStyle w:val="Hyperlink"/>
                        <w:rFonts w:ascii="Cambria" w:hAnsi="Cambria"/>
                        <w:b/>
                      </w:rPr>
                      <w:t>Прилог 4.</w:t>
                    </w:r>
                    <w:r w:rsidR="00CA0BA2" w:rsidRPr="00FC61CF">
                      <w:rPr>
                        <w:rStyle w:val="Hyperlink"/>
                        <w:rFonts w:ascii="Cambria" w:hAnsi="Cambria"/>
                        <w:b/>
                        <w:lang w:val="sr-Cyrl-CS"/>
                      </w:rPr>
                      <w:t>1</w:t>
                    </w:r>
                    <w:r w:rsidR="00CA0BA2" w:rsidRPr="00FC61CF">
                      <w:rPr>
                        <w:rStyle w:val="Hyperlink"/>
                        <w:rFonts w:ascii="Cambria" w:hAnsi="Cambria"/>
                        <w:b/>
                      </w:rPr>
                      <w:t>.</w:t>
                    </w:r>
                    <w:r w:rsidR="00383DDB" w:rsidRPr="00FC61CF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Анализа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резултата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анкета о мишљењу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дипломираних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студената о квалитету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студијског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програма и постигнутим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исходима</w:t>
                    </w:r>
                    <w:r w:rsidR="00383DDB" w:rsidRPr="00FC61C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FC61CF">
                      <w:rPr>
                        <w:rStyle w:val="Hyperlink"/>
                        <w:rFonts w:ascii="Cambria" w:hAnsi="Cambria"/>
                      </w:rPr>
                      <w:t>учења.</w:t>
                    </w:r>
                  </w:hyperlink>
                  <w:r w:rsidR="00CA0BA2" w:rsidRPr="00336435">
                    <w:rPr>
                      <w:rFonts w:ascii="Cambria" w:hAnsi="Cambria"/>
                    </w:rPr>
                    <w:t xml:space="preserve"> </w:t>
                  </w:r>
                </w:p>
                <w:p w:rsidR="00CA0BA2" w:rsidRPr="00D54995" w:rsidRDefault="00F35C95" w:rsidP="00AD4233">
                  <w:pPr>
                    <w:tabs>
                      <w:tab w:val="left" w:pos="1440"/>
                    </w:tabs>
                    <w:ind w:left="1437" w:hanging="1437"/>
                    <w:jc w:val="both"/>
                  </w:pPr>
                  <w:hyperlink r:id="rId37" w:history="1">
                    <w:r w:rsidR="00CA0BA2" w:rsidRPr="00C057BF">
                      <w:rPr>
                        <w:rStyle w:val="Hyperlink"/>
                        <w:rFonts w:ascii="Cambria" w:hAnsi="Cambria"/>
                        <w:b/>
                      </w:rPr>
                      <w:t>Прилог 4.2.</w:t>
                    </w:r>
                    <w:r w:rsidR="00383DDB" w:rsidRPr="00C057BF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CA0BA2" w:rsidRPr="00C057BF">
                      <w:rPr>
                        <w:rStyle w:val="Hyperlink"/>
                        <w:rFonts w:ascii="Cambria" w:hAnsi="Cambria"/>
                      </w:rPr>
                      <w:t>Анализа</w:t>
                    </w:r>
                    <w:r w:rsidR="00383DDB" w:rsidRPr="00C057B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C057BF">
                      <w:rPr>
                        <w:rStyle w:val="Hyperlink"/>
                        <w:rFonts w:ascii="Cambria" w:hAnsi="Cambria"/>
                      </w:rPr>
                      <w:t>резултата</w:t>
                    </w:r>
                    <w:r w:rsidR="00383DDB" w:rsidRPr="00C057B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C057BF">
                      <w:rPr>
                        <w:rStyle w:val="Hyperlink"/>
                        <w:rFonts w:ascii="Cambria" w:hAnsi="Cambria"/>
                      </w:rPr>
                      <w:t>анкета о задовољству</w:t>
                    </w:r>
                    <w:r w:rsidR="00383DDB" w:rsidRPr="00C057B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C057BF">
                      <w:rPr>
                        <w:rStyle w:val="Hyperlink"/>
                        <w:rFonts w:ascii="Cambria" w:hAnsi="Cambria"/>
                      </w:rPr>
                      <w:t>послодаваца</w:t>
                    </w:r>
                    <w:r w:rsidR="00383DDB" w:rsidRPr="00C057B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C057BF">
                      <w:rPr>
                        <w:rStyle w:val="Hyperlink"/>
                        <w:rFonts w:ascii="Cambria" w:hAnsi="Cambria"/>
                      </w:rPr>
                      <w:t>стеченим</w:t>
                    </w:r>
                    <w:r w:rsidR="00383DDB" w:rsidRPr="00C057B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C057BF">
                      <w:rPr>
                        <w:rStyle w:val="Hyperlink"/>
                        <w:rFonts w:ascii="Cambria" w:hAnsi="Cambria"/>
                      </w:rPr>
                      <w:t>квали-фикацијама</w:t>
                    </w:r>
                    <w:r w:rsidR="00383DDB" w:rsidRPr="00C057B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CA0BA2" w:rsidRPr="00C057BF">
                      <w:rPr>
                        <w:rStyle w:val="Hyperlink"/>
                        <w:rFonts w:ascii="Cambria" w:hAnsi="Cambria"/>
                      </w:rPr>
                      <w:t>дипломаца</w:t>
                    </w:r>
                  </w:hyperlink>
                  <w:r w:rsidR="00CA0BA2">
                    <w:t>.</w:t>
                  </w:r>
                </w:p>
              </w:tc>
            </w:tr>
          </w:tbl>
          <w:p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4B62DC" w:rsidSect="00834D85">
      <w:headerReference w:type="default" r:id="rId38"/>
      <w:footerReference w:type="even" r:id="rId39"/>
      <w:footerReference w:type="default" r:id="rId40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F35C95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6D35B8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СТАНДАРД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</w:abstractNum>
  <w:abstractNum w:abstractNumId="12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8"/>
    <w:multiLevelType w:val="single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4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174" w:hanging="360"/>
      </w:pPr>
      <w:rPr>
        <w:rFonts w:ascii="Symbol" w:hAnsi="Symbol" w:cs="Symbol" w:hint="default"/>
      </w:rPr>
    </w:lvl>
  </w:abstractNum>
  <w:abstractNum w:abstractNumId="15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7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0D"/>
    <w:multiLevelType w:val="single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9">
    <w:nsid w:val="0000000E"/>
    <w:multiLevelType w:val="single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947" w:hanging="360"/>
      </w:pPr>
      <w:rPr>
        <w:rFonts w:ascii="Symbol" w:hAnsi="Symbol" w:cs="Symbol" w:hint="default"/>
      </w:rPr>
    </w:lvl>
  </w:abstractNum>
  <w:abstractNum w:abstractNumId="20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22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>
    <w:nsid w:val="039A4C50"/>
    <w:multiLevelType w:val="hybridMultilevel"/>
    <w:tmpl w:val="C20A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58E514C"/>
    <w:multiLevelType w:val="hybridMultilevel"/>
    <w:tmpl w:val="1B4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6146045"/>
    <w:multiLevelType w:val="hybridMultilevel"/>
    <w:tmpl w:val="EF4E2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090A713F"/>
    <w:multiLevelType w:val="hybridMultilevel"/>
    <w:tmpl w:val="7424EB6E"/>
    <w:lvl w:ilvl="0" w:tplc="031CA2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0BEB2D0">
      <w:start w:val="4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0BBA1956"/>
    <w:multiLevelType w:val="hybridMultilevel"/>
    <w:tmpl w:val="AA283BE8"/>
    <w:lvl w:ilvl="0" w:tplc="0409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DDD7F08"/>
    <w:multiLevelType w:val="hybridMultilevel"/>
    <w:tmpl w:val="E432DF3A"/>
    <w:lvl w:ilvl="0" w:tplc="04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2D91506D"/>
    <w:multiLevelType w:val="hybridMultilevel"/>
    <w:tmpl w:val="44F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34C342B"/>
    <w:multiLevelType w:val="hybridMultilevel"/>
    <w:tmpl w:val="CB18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2932E0"/>
    <w:multiLevelType w:val="hybridMultilevel"/>
    <w:tmpl w:val="0DE2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854B09"/>
    <w:multiLevelType w:val="hybridMultilevel"/>
    <w:tmpl w:val="A424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D152B3"/>
    <w:multiLevelType w:val="hybridMultilevel"/>
    <w:tmpl w:val="E13429A4"/>
    <w:lvl w:ilvl="0" w:tplc="04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86223C"/>
    <w:multiLevelType w:val="hybridMultilevel"/>
    <w:tmpl w:val="203A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684260"/>
    <w:multiLevelType w:val="hybridMultilevel"/>
    <w:tmpl w:val="4D041950"/>
    <w:lvl w:ilvl="0" w:tplc="0409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C8351DB"/>
    <w:multiLevelType w:val="hybridMultilevel"/>
    <w:tmpl w:val="1F8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82F70"/>
    <w:multiLevelType w:val="hybridMultilevel"/>
    <w:tmpl w:val="212C1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7"/>
  </w:num>
  <w:num w:numId="12">
    <w:abstractNumId w:val="30"/>
  </w:num>
  <w:num w:numId="13">
    <w:abstractNumId w:val="40"/>
  </w:num>
  <w:num w:numId="14">
    <w:abstractNumId w:val="35"/>
  </w:num>
  <w:num w:numId="15">
    <w:abstractNumId w:val="44"/>
  </w:num>
  <w:num w:numId="16">
    <w:abstractNumId w:val="28"/>
  </w:num>
  <w:num w:numId="17">
    <w:abstractNumId w:val="10"/>
  </w:num>
  <w:num w:numId="18">
    <w:abstractNumId w:val="31"/>
  </w:num>
  <w:num w:numId="19">
    <w:abstractNumId w:val="17"/>
  </w:num>
  <w:num w:numId="20">
    <w:abstractNumId w:val="21"/>
  </w:num>
  <w:num w:numId="21">
    <w:abstractNumId w:val="12"/>
  </w:num>
  <w:num w:numId="22">
    <w:abstractNumId w:val="15"/>
  </w:num>
  <w:num w:numId="23">
    <w:abstractNumId w:val="22"/>
  </w:num>
  <w:num w:numId="24">
    <w:abstractNumId w:val="38"/>
  </w:num>
  <w:num w:numId="25">
    <w:abstractNumId w:val="20"/>
  </w:num>
  <w:num w:numId="26">
    <w:abstractNumId w:val="33"/>
  </w:num>
  <w:num w:numId="27">
    <w:abstractNumId w:val="16"/>
  </w:num>
  <w:num w:numId="28">
    <w:abstractNumId w:val="23"/>
  </w:num>
  <w:num w:numId="29">
    <w:abstractNumId w:val="24"/>
  </w:num>
  <w:num w:numId="30">
    <w:abstractNumId w:val="14"/>
  </w:num>
  <w:num w:numId="31">
    <w:abstractNumId w:val="13"/>
  </w:num>
  <w:num w:numId="32">
    <w:abstractNumId w:val="27"/>
  </w:num>
  <w:num w:numId="33">
    <w:abstractNumId w:val="42"/>
  </w:num>
  <w:num w:numId="34">
    <w:abstractNumId w:val="29"/>
  </w:num>
  <w:num w:numId="35">
    <w:abstractNumId w:val="36"/>
  </w:num>
  <w:num w:numId="36">
    <w:abstractNumId w:val="39"/>
  </w:num>
  <w:num w:numId="37">
    <w:abstractNumId w:val="46"/>
  </w:num>
  <w:num w:numId="38">
    <w:abstractNumId w:val="26"/>
  </w:num>
  <w:num w:numId="39">
    <w:abstractNumId w:val="43"/>
  </w:num>
  <w:num w:numId="40">
    <w:abstractNumId w:val="37"/>
  </w:num>
  <w:num w:numId="41">
    <w:abstractNumId w:val="41"/>
  </w:num>
  <w:num w:numId="42">
    <w:abstractNumId w:val="32"/>
  </w:num>
  <w:num w:numId="43">
    <w:abstractNumId w:val="25"/>
  </w:num>
  <w:num w:numId="44">
    <w:abstractNumId w:val="34"/>
  </w:num>
  <w:num w:numId="45">
    <w:abstractNumId w:val="45"/>
  </w:num>
  <w:num w:numId="46">
    <w:abstractNumId w:val="19"/>
  </w:num>
  <w:num w:numId="47">
    <w:abstractNumId w:val="11"/>
  </w:num>
  <w:num w:numId="48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7937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04383"/>
    <w:rsid w:val="00014104"/>
    <w:rsid w:val="00015EE2"/>
    <w:rsid w:val="000177D4"/>
    <w:rsid w:val="00020AB2"/>
    <w:rsid w:val="00020B7A"/>
    <w:rsid w:val="00023789"/>
    <w:rsid w:val="000311F7"/>
    <w:rsid w:val="00040C21"/>
    <w:rsid w:val="00053664"/>
    <w:rsid w:val="00054F7D"/>
    <w:rsid w:val="00056DE3"/>
    <w:rsid w:val="000635CA"/>
    <w:rsid w:val="000761A3"/>
    <w:rsid w:val="000779C8"/>
    <w:rsid w:val="000833E4"/>
    <w:rsid w:val="00085F9A"/>
    <w:rsid w:val="000862A2"/>
    <w:rsid w:val="00091CA3"/>
    <w:rsid w:val="0009675F"/>
    <w:rsid w:val="000A05C6"/>
    <w:rsid w:val="000A3FB4"/>
    <w:rsid w:val="000B7749"/>
    <w:rsid w:val="000C3081"/>
    <w:rsid w:val="000D307A"/>
    <w:rsid w:val="000E079E"/>
    <w:rsid w:val="000E5B6D"/>
    <w:rsid w:val="000F0B98"/>
    <w:rsid w:val="000F73EC"/>
    <w:rsid w:val="000F7D8B"/>
    <w:rsid w:val="0010057D"/>
    <w:rsid w:val="00100A15"/>
    <w:rsid w:val="00100A41"/>
    <w:rsid w:val="00102ADB"/>
    <w:rsid w:val="001050FA"/>
    <w:rsid w:val="001062D6"/>
    <w:rsid w:val="00110CF2"/>
    <w:rsid w:val="00113825"/>
    <w:rsid w:val="00113E1F"/>
    <w:rsid w:val="0011730F"/>
    <w:rsid w:val="00120376"/>
    <w:rsid w:val="00132D16"/>
    <w:rsid w:val="00135F74"/>
    <w:rsid w:val="00141D0A"/>
    <w:rsid w:val="00143B01"/>
    <w:rsid w:val="00146279"/>
    <w:rsid w:val="00155774"/>
    <w:rsid w:val="00161850"/>
    <w:rsid w:val="001629ED"/>
    <w:rsid w:val="00164A81"/>
    <w:rsid w:val="001656DC"/>
    <w:rsid w:val="00171772"/>
    <w:rsid w:val="001724F4"/>
    <w:rsid w:val="0017525C"/>
    <w:rsid w:val="00175B02"/>
    <w:rsid w:val="00175B89"/>
    <w:rsid w:val="0018250A"/>
    <w:rsid w:val="00182801"/>
    <w:rsid w:val="001927D0"/>
    <w:rsid w:val="00195EEE"/>
    <w:rsid w:val="001971D5"/>
    <w:rsid w:val="001A3B66"/>
    <w:rsid w:val="001A633C"/>
    <w:rsid w:val="001B0E55"/>
    <w:rsid w:val="001B39B7"/>
    <w:rsid w:val="001B686D"/>
    <w:rsid w:val="001C38F8"/>
    <w:rsid w:val="001C4F9F"/>
    <w:rsid w:val="001C6B32"/>
    <w:rsid w:val="001D16C9"/>
    <w:rsid w:val="001D558E"/>
    <w:rsid w:val="001E17F6"/>
    <w:rsid w:val="001E2849"/>
    <w:rsid w:val="001E49F2"/>
    <w:rsid w:val="001E4B2C"/>
    <w:rsid w:val="001F588D"/>
    <w:rsid w:val="001F7992"/>
    <w:rsid w:val="00202407"/>
    <w:rsid w:val="002025D6"/>
    <w:rsid w:val="002042A4"/>
    <w:rsid w:val="002070C4"/>
    <w:rsid w:val="0021030A"/>
    <w:rsid w:val="00210348"/>
    <w:rsid w:val="0021365F"/>
    <w:rsid w:val="00216374"/>
    <w:rsid w:val="002175D4"/>
    <w:rsid w:val="002265E1"/>
    <w:rsid w:val="002407E3"/>
    <w:rsid w:val="002462C0"/>
    <w:rsid w:val="00246D0F"/>
    <w:rsid w:val="00247F29"/>
    <w:rsid w:val="00250FE6"/>
    <w:rsid w:val="00252F68"/>
    <w:rsid w:val="002579C3"/>
    <w:rsid w:val="00264C23"/>
    <w:rsid w:val="00267D98"/>
    <w:rsid w:val="002732E4"/>
    <w:rsid w:val="002802F4"/>
    <w:rsid w:val="00287F1A"/>
    <w:rsid w:val="0029095C"/>
    <w:rsid w:val="00290E45"/>
    <w:rsid w:val="002929B5"/>
    <w:rsid w:val="002A1CB4"/>
    <w:rsid w:val="002A2A49"/>
    <w:rsid w:val="002A42D6"/>
    <w:rsid w:val="002A4907"/>
    <w:rsid w:val="002A7CC7"/>
    <w:rsid w:val="002B31A6"/>
    <w:rsid w:val="002C034C"/>
    <w:rsid w:val="002C28B5"/>
    <w:rsid w:val="002C3565"/>
    <w:rsid w:val="002C5CE6"/>
    <w:rsid w:val="002C7375"/>
    <w:rsid w:val="002D7B06"/>
    <w:rsid w:val="002E0B90"/>
    <w:rsid w:val="002E5C01"/>
    <w:rsid w:val="002F7AF5"/>
    <w:rsid w:val="00300CF1"/>
    <w:rsid w:val="0030457D"/>
    <w:rsid w:val="003069E3"/>
    <w:rsid w:val="00310094"/>
    <w:rsid w:val="00312670"/>
    <w:rsid w:val="00313547"/>
    <w:rsid w:val="00315854"/>
    <w:rsid w:val="00316BC6"/>
    <w:rsid w:val="003276BB"/>
    <w:rsid w:val="003355B3"/>
    <w:rsid w:val="00336435"/>
    <w:rsid w:val="00336E66"/>
    <w:rsid w:val="003410BD"/>
    <w:rsid w:val="00346247"/>
    <w:rsid w:val="00346C54"/>
    <w:rsid w:val="003474B7"/>
    <w:rsid w:val="003509E5"/>
    <w:rsid w:val="003531AA"/>
    <w:rsid w:val="00353518"/>
    <w:rsid w:val="00362114"/>
    <w:rsid w:val="00362C5B"/>
    <w:rsid w:val="00363955"/>
    <w:rsid w:val="00383DDB"/>
    <w:rsid w:val="00386E9B"/>
    <w:rsid w:val="0039137A"/>
    <w:rsid w:val="0039429F"/>
    <w:rsid w:val="003A2870"/>
    <w:rsid w:val="003B50C9"/>
    <w:rsid w:val="003B66B0"/>
    <w:rsid w:val="003B7F6D"/>
    <w:rsid w:val="003C0403"/>
    <w:rsid w:val="003C56DB"/>
    <w:rsid w:val="003D3ABF"/>
    <w:rsid w:val="003D49D6"/>
    <w:rsid w:val="003D4A2C"/>
    <w:rsid w:val="003D4C9A"/>
    <w:rsid w:val="003E12B9"/>
    <w:rsid w:val="003E3B77"/>
    <w:rsid w:val="003E5C7E"/>
    <w:rsid w:val="003E633B"/>
    <w:rsid w:val="003E6A50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3043C"/>
    <w:rsid w:val="00436B81"/>
    <w:rsid w:val="0043735D"/>
    <w:rsid w:val="0043769D"/>
    <w:rsid w:val="004411AF"/>
    <w:rsid w:val="004456BF"/>
    <w:rsid w:val="0044655A"/>
    <w:rsid w:val="004475BC"/>
    <w:rsid w:val="004514EB"/>
    <w:rsid w:val="00451CCB"/>
    <w:rsid w:val="0045428E"/>
    <w:rsid w:val="00457C2C"/>
    <w:rsid w:val="00483AF7"/>
    <w:rsid w:val="00487C79"/>
    <w:rsid w:val="00495EF3"/>
    <w:rsid w:val="004973D2"/>
    <w:rsid w:val="004A13F7"/>
    <w:rsid w:val="004A36C0"/>
    <w:rsid w:val="004A36C6"/>
    <w:rsid w:val="004A4B50"/>
    <w:rsid w:val="004A6677"/>
    <w:rsid w:val="004A704F"/>
    <w:rsid w:val="004B0AB5"/>
    <w:rsid w:val="004B4BDA"/>
    <w:rsid w:val="004B5FE3"/>
    <w:rsid w:val="004B62DC"/>
    <w:rsid w:val="004B726F"/>
    <w:rsid w:val="004C1272"/>
    <w:rsid w:val="004C2E9B"/>
    <w:rsid w:val="004C76AC"/>
    <w:rsid w:val="004D1BC5"/>
    <w:rsid w:val="004E5DDB"/>
    <w:rsid w:val="004E6D36"/>
    <w:rsid w:val="004F01B9"/>
    <w:rsid w:val="004F02BF"/>
    <w:rsid w:val="004F2A31"/>
    <w:rsid w:val="004F2C86"/>
    <w:rsid w:val="004F51D7"/>
    <w:rsid w:val="004F554E"/>
    <w:rsid w:val="004F5A4C"/>
    <w:rsid w:val="00502374"/>
    <w:rsid w:val="00503C91"/>
    <w:rsid w:val="005059C6"/>
    <w:rsid w:val="005063BC"/>
    <w:rsid w:val="00507C6C"/>
    <w:rsid w:val="00516DC6"/>
    <w:rsid w:val="00517FCD"/>
    <w:rsid w:val="00521B9D"/>
    <w:rsid w:val="0052427F"/>
    <w:rsid w:val="00530E94"/>
    <w:rsid w:val="00533BB9"/>
    <w:rsid w:val="005365F6"/>
    <w:rsid w:val="00536684"/>
    <w:rsid w:val="0053706F"/>
    <w:rsid w:val="00542C7F"/>
    <w:rsid w:val="00556874"/>
    <w:rsid w:val="00556907"/>
    <w:rsid w:val="00556DB0"/>
    <w:rsid w:val="00563847"/>
    <w:rsid w:val="00566EE3"/>
    <w:rsid w:val="005715A3"/>
    <w:rsid w:val="00572285"/>
    <w:rsid w:val="00574845"/>
    <w:rsid w:val="00575653"/>
    <w:rsid w:val="00577E8F"/>
    <w:rsid w:val="00586FC5"/>
    <w:rsid w:val="00587D15"/>
    <w:rsid w:val="00590164"/>
    <w:rsid w:val="00596D7B"/>
    <w:rsid w:val="005A0B76"/>
    <w:rsid w:val="005B2566"/>
    <w:rsid w:val="005B48E4"/>
    <w:rsid w:val="005C5B98"/>
    <w:rsid w:val="005C700C"/>
    <w:rsid w:val="005C7D90"/>
    <w:rsid w:val="005E1DC3"/>
    <w:rsid w:val="005E26E8"/>
    <w:rsid w:val="005E35FA"/>
    <w:rsid w:val="005E38DB"/>
    <w:rsid w:val="005F24C2"/>
    <w:rsid w:val="005F3598"/>
    <w:rsid w:val="005F5316"/>
    <w:rsid w:val="00604277"/>
    <w:rsid w:val="00607DF2"/>
    <w:rsid w:val="00610E5C"/>
    <w:rsid w:val="006157B5"/>
    <w:rsid w:val="00622D18"/>
    <w:rsid w:val="00631FDE"/>
    <w:rsid w:val="00633721"/>
    <w:rsid w:val="00633C01"/>
    <w:rsid w:val="00635B39"/>
    <w:rsid w:val="00636249"/>
    <w:rsid w:val="006402DE"/>
    <w:rsid w:val="0064565A"/>
    <w:rsid w:val="0064661F"/>
    <w:rsid w:val="00647B18"/>
    <w:rsid w:val="00650CAE"/>
    <w:rsid w:val="00657B91"/>
    <w:rsid w:val="00657CB8"/>
    <w:rsid w:val="00660BBB"/>
    <w:rsid w:val="00660BFA"/>
    <w:rsid w:val="006669FF"/>
    <w:rsid w:val="00667A31"/>
    <w:rsid w:val="006715A2"/>
    <w:rsid w:val="006734B8"/>
    <w:rsid w:val="0068261C"/>
    <w:rsid w:val="00691C2F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D35B8"/>
    <w:rsid w:val="006E00DC"/>
    <w:rsid w:val="006E29C5"/>
    <w:rsid w:val="006E3C2C"/>
    <w:rsid w:val="006E7896"/>
    <w:rsid w:val="006F061C"/>
    <w:rsid w:val="006F265E"/>
    <w:rsid w:val="00717826"/>
    <w:rsid w:val="0072363F"/>
    <w:rsid w:val="00727EA3"/>
    <w:rsid w:val="00730916"/>
    <w:rsid w:val="007344BE"/>
    <w:rsid w:val="007366AC"/>
    <w:rsid w:val="00741088"/>
    <w:rsid w:val="00747277"/>
    <w:rsid w:val="00756142"/>
    <w:rsid w:val="00760DDA"/>
    <w:rsid w:val="007622F7"/>
    <w:rsid w:val="00780B45"/>
    <w:rsid w:val="00780D32"/>
    <w:rsid w:val="00781D61"/>
    <w:rsid w:val="0078323F"/>
    <w:rsid w:val="00786803"/>
    <w:rsid w:val="00793BD9"/>
    <w:rsid w:val="007954A1"/>
    <w:rsid w:val="007A494E"/>
    <w:rsid w:val="007A65D0"/>
    <w:rsid w:val="007B301F"/>
    <w:rsid w:val="007B4582"/>
    <w:rsid w:val="007C2EB2"/>
    <w:rsid w:val="007C2ECD"/>
    <w:rsid w:val="007D44F9"/>
    <w:rsid w:val="007E6252"/>
    <w:rsid w:val="007F26F9"/>
    <w:rsid w:val="007F2B68"/>
    <w:rsid w:val="007F5380"/>
    <w:rsid w:val="007F58DA"/>
    <w:rsid w:val="00800FDB"/>
    <w:rsid w:val="008065E2"/>
    <w:rsid w:val="0081096D"/>
    <w:rsid w:val="00811456"/>
    <w:rsid w:val="00816DA8"/>
    <w:rsid w:val="008206CE"/>
    <w:rsid w:val="008248EF"/>
    <w:rsid w:val="008252C9"/>
    <w:rsid w:val="00831062"/>
    <w:rsid w:val="008312C1"/>
    <w:rsid w:val="0083143B"/>
    <w:rsid w:val="00832B68"/>
    <w:rsid w:val="00834D85"/>
    <w:rsid w:val="00837BB5"/>
    <w:rsid w:val="00842289"/>
    <w:rsid w:val="00845B82"/>
    <w:rsid w:val="00847A6C"/>
    <w:rsid w:val="00851344"/>
    <w:rsid w:val="00852642"/>
    <w:rsid w:val="008564AC"/>
    <w:rsid w:val="00857AC1"/>
    <w:rsid w:val="0086607E"/>
    <w:rsid w:val="008705B4"/>
    <w:rsid w:val="00875697"/>
    <w:rsid w:val="00876AE6"/>
    <w:rsid w:val="0088459A"/>
    <w:rsid w:val="00892AF5"/>
    <w:rsid w:val="00892C0D"/>
    <w:rsid w:val="00895301"/>
    <w:rsid w:val="00896F90"/>
    <w:rsid w:val="00897A46"/>
    <w:rsid w:val="008A209D"/>
    <w:rsid w:val="008A4E98"/>
    <w:rsid w:val="008C1340"/>
    <w:rsid w:val="008C59B2"/>
    <w:rsid w:val="008D059F"/>
    <w:rsid w:val="008D6EA0"/>
    <w:rsid w:val="00901F3D"/>
    <w:rsid w:val="00902184"/>
    <w:rsid w:val="00905C49"/>
    <w:rsid w:val="009060B7"/>
    <w:rsid w:val="00923EAC"/>
    <w:rsid w:val="009275DE"/>
    <w:rsid w:val="00932BCD"/>
    <w:rsid w:val="00933112"/>
    <w:rsid w:val="0093412B"/>
    <w:rsid w:val="009348B7"/>
    <w:rsid w:val="00947159"/>
    <w:rsid w:val="00947291"/>
    <w:rsid w:val="00964F9E"/>
    <w:rsid w:val="00965598"/>
    <w:rsid w:val="009739E2"/>
    <w:rsid w:val="00974D24"/>
    <w:rsid w:val="0097787F"/>
    <w:rsid w:val="00983022"/>
    <w:rsid w:val="00984810"/>
    <w:rsid w:val="009848A7"/>
    <w:rsid w:val="00991184"/>
    <w:rsid w:val="009969C3"/>
    <w:rsid w:val="009A058F"/>
    <w:rsid w:val="009A3ED2"/>
    <w:rsid w:val="009A4EE3"/>
    <w:rsid w:val="009B02D2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4329"/>
    <w:rsid w:val="009E7E06"/>
    <w:rsid w:val="009F0BEE"/>
    <w:rsid w:val="009F0C68"/>
    <w:rsid w:val="009F3103"/>
    <w:rsid w:val="009F4FC8"/>
    <w:rsid w:val="009F5E57"/>
    <w:rsid w:val="00A026EC"/>
    <w:rsid w:val="00A0561C"/>
    <w:rsid w:val="00A16EC0"/>
    <w:rsid w:val="00A17494"/>
    <w:rsid w:val="00A205AF"/>
    <w:rsid w:val="00A22CB4"/>
    <w:rsid w:val="00A23C14"/>
    <w:rsid w:val="00A360D2"/>
    <w:rsid w:val="00A37097"/>
    <w:rsid w:val="00A41524"/>
    <w:rsid w:val="00A4588D"/>
    <w:rsid w:val="00A46347"/>
    <w:rsid w:val="00A46F77"/>
    <w:rsid w:val="00A5266C"/>
    <w:rsid w:val="00A57658"/>
    <w:rsid w:val="00A65E15"/>
    <w:rsid w:val="00A7179B"/>
    <w:rsid w:val="00A745D0"/>
    <w:rsid w:val="00A76943"/>
    <w:rsid w:val="00A80F1D"/>
    <w:rsid w:val="00A9027B"/>
    <w:rsid w:val="00A91200"/>
    <w:rsid w:val="00A93A85"/>
    <w:rsid w:val="00A95ABB"/>
    <w:rsid w:val="00AA145B"/>
    <w:rsid w:val="00AA1890"/>
    <w:rsid w:val="00AA2466"/>
    <w:rsid w:val="00AA7EDD"/>
    <w:rsid w:val="00AB063A"/>
    <w:rsid w:val="00AB096A"/>
    <w:rsid w:val="00AB61B2"/>
    <w:rsid w:val="00AC6D1A"/>
    <w:rsid w:val="00AD1E0D"/>
    <w:rsid w:val="00AD2E2D"/>
    <w:rsid w:val="00AD35C3"/>
    <w:rsid w:val="00AD4233"/>
    <w:rsid w:val="00AD6B03"/>
    <w:rsid w:val="00AD6FE9"/>
    <w:rsid w:val="00AE295C"/>
    <w:rsid w:val="00AE749C"/>
    <w:rsid w:val="00AE76F8"/>
    <w:rsid w:val="00AF2117"/>
    <w:rsid w:val="00AF29A8"/>
    <w:rsid w:val="00AF41CE"/>
    <w:rsid w:val="00AF4E8E"/>
    <w:rsid w:val="00AF62AB"/>
    <w:rsid w:val="00AF6C4A"/>
    <w:rsid w:val="00B00E00"/>
    <w:rsid w:val="00B02C16"/>
    <w:rsid w:val="00B04759"/>
    <w:rsid w:val="00B10461"/>
    <w:rsid w:val="00B12604"/>
    <w:rsid w:val="00B1325B"/>
    <w:rsid w:val="00B13C74"/>
    <w:rsid w:val="00B14B9B"/>
    <w:rsid w:val="00B15CFE"/>
    <w:rsid w:val="00B20FFE"/>
    <w:rsid w:val="00B22C71"/>
    <w:rsid w:val="00B3098F"/>
    <w:rsid w:val="00B34CC4"/>
    <w:rsid w:val="00B40C21"/>
    <w:rsid w:val="00B45F97"/>
    <w:rsid w:val="00B47AC8"/>
    <w:rsid w:val="00B50750"/>
    <w:rsid w:val="00B519D5"/>
    <w:rsid w:val="00B53E3D"/>
    <w:rsid w:val="00B54D3A"/>
    <w:rsid w:val="00B553BF"/>
    <w:rsid w:val="00B7127C"/>
    <w:rsid w:val="00B72FB5"/>
    <w:rsid w:val="00B73FF9"/>
    <w:rsid w:val="00B7502B"/>
    <w:rsid w:val="00B813FE"/>
    <w:rsid w:val="00B852E6"/>
    <w:rsid w:val="00B90415"/>
    <w:rsid w:val="00B917B2"/>
    <w:rsid w:val="00BA1BA9"/>
    <w:rsid w:val="00BA20F3"/>
    <w:rsid w:val="00BA3AC3"/>
    <w:rsid w:val="00BB1AF7"/>
    <w:rsid w:val="00BB36F7"/>
    <w:rsid w:val="00BB5A36"/>
    <w:rsid w:val="00BB7B4B"/>
    <w:rsid w:val="00BC7641"/>
    <w:rsid w:val="00BD1479"/>
    <w:rsid w:val="00BD668D"/>
    <w:rsid w:val="00BF4F1E"/>
    <w:rsid w:val="00C0161F"/>
    <w:rsid w:val="00C04A10"/>
    <w:rsid w:val="00C04BCC"/>
    <w:rsid w:val="00C057BF"/>
    <w:rsid w:val="00C07496"/>
    <w:rsid w:val="00C1166D"/>
    <w:rsid w:val="00C118F7"/>
    <w:rsid w:val="00C17B7E"/>
    <w:rsid w:val="00C22A8E"/>
    <w:rsid w:val="00C25273"/>
    <w:rsid w:val="00C273ED"/>
    <w:rsid w:val="00C35B52"/>
    <w:rsid w:val="00C36336"/>
    <w:rsid w:val="00C367A4"/>
    <w:rsid w:val="00C43717"/>
    <w:rsid w:val="00C56D26"/>
    <w:rsid w:val="00C57919"/>
    <w:rsid w:val="00C608BE"/>
    <w:rsid w:val="00C625CB"/>
    <w:rsid w:val="00C63DC3"/>
    <w:rsid w:val="00C663D4"/>
    <w:rsid w:val="00C66935"/>
    <w:rsid w:val="00C70C98"/>
    <w:rsid w:val="00C72A01"/>
    <w:rsid w:val="00C72B77"/>
    <w:rsid w:val="00C7303E"/>
    <w:rsid w:val="00C74A74"/>
    <w:rsid w:val="00C76ECE"/>
    <w:rsid w:val="00C8455F"/>
    <w:rsid w:val="00C905FD"/>
    <w:rsid w:val="00C96EDB"/>
    <w:rsid w:val="00CA0BA2"/>
    <w:rsid w:val="00CA3C65"/>
    <w:rsid w:val="00CA48FE"/>
    <w:rsid w:val="00CA4AB0"/>
    <w:rsid w:val="00CB0298"/>
    <w:rsid w:val="00CB61F1"/>
    <w:rsid w:val="00CC7DF4"/>
    <w:rsid w:val="00CD0516"/>
    <w:rsid w:val="00CD1D10"/>
    <w:rsid w:val="00CD63C1"/>
    <w:rsid w:val="00CD720D"/>
    <w:rsid w:val="00CE043B"/>
    <w:rsid w:val="00CE7299"/>
    <w:rsid w:val="00CF20D1"/>
    <w:rsid w:val="00CF37E7"/>
    <w:rsid w:val="00CF7EC2"/>
    <w:rsid w:val="00D11EFF"/>
    <w:rsid w:val="00D13357"/>
    <w:rsid w:val="00D13F08"/>
    <w:rsid w:val="00D1623C"/>
    <w:rsid w:val="00D16907"/>
    <w:rsid w:val="00D17B6C"/>
    <w:rsid w:val="00D2415F"/>
    <w:rsid w:val="00D3328D"/>
    <w:rsid w:val="00D40283"/>
    <w:rsid w:val="00D43DBE"/>
    <w:rsid w:val="00D4740C"/>
    <w:rsid w:val="00D54995"/>
    <w:rsid w:val="00D5791B"/>
    <w:rsid w:val="00D71787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605"/>
    <w:rsid w:val="00DB2A3E"/>
    <w:rsid w:val="00DB6904"/>
    <w:rsid w:val="00DB6B9D"/>
    <w:rsid w:val="00DC1B63"/>
    <w:rsid w:val="00DC44B6"/>
    <w:rsid w:val="00DC61E1"/>
    <w:rsid w:val="00DD1E3E"/>
    <w:rsid w:val="00DD79F0"/>
    <w:rsid w:val="00DE30A8"/>
    <w:rsid w:val="00DE3A87"/>
    <w:rsid w:val="00DF0412"/>
    <w:rsid w:val="00DF0D85"/>
    <w:rsid w:val="00DF3BE9"/>
    <w:rsid w:val="00DF5662"/>
    <w:rsid w:val="00DF6832"/>
    <w:rsid w:val="00E01E83"/>
    <w:rsid w:val="00E04942"/>
    <w:rsid w:val="00E04ACB"/>
    <w:rsid w:val="00E05076"/>
    <w:rsid w:val="00E056F3"/>
    <w:rsid w:val="00E230BB"/>
    <w:rsid w:val="00E25A52"/>
    <w:rsid w:val="00E30617"/>
    <w:rsid w:val="00E335FD"/>
    <w:rsid w:val="00E36949"/>
    <w:rsid w:val="00E439ED"/>
    <w:rsid w:val="00E44747"/>
    <w:rsid w:val="00E555A9"/>
    <w:rsid w:val="00E60F25"/>
    <w:rsid w:val="00E63056"/>
    <w:rsid w:val="00E73B92"/>
    <w:rsid w:val="00E759CE"/>
    <w:rsid w:val="00E83BCB"/>
    <w:rsid w:val="00E86E8B"/>
    <w:rsid w:val="00E918A3"/>
    <w:rsid w:val="00E93D0E"/>
    <w:rsid w:val="00E963AA"/>
    <w:rsid w:val="00E96CDC"/>
    <w:rsid w:val="00EC54BC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E55C6"/>
    <w:rsid w:val="00EE7703"/>
    <w:rsid w:val="00EF21FA"/>
    <w:rsid w:val="00EF2235"/>
    <w:rsid w:val="00EF4A37"/>
    <w:rsid w:val="00F0201A"/>
    <w:rsid w:val="00F0671B"/>
    <w:rsid w:val="00F06806"/>
    <w:rsid w:val="00F12179"/>
    <w:rsid w:val="00F23B19"/>
    <w:rsid w:val="00F23F05"/>
    <w:rsid w:val="00F24392"/>
    <w:rsid w:val="00F347AE"/>
    <w:rsid w:val="00F35C95"/>
    <w:rsid w:val="00F35F9B"/>
    <w:rsid w:val="00F36952"/>
    <w:rsid w:val="00F37924"/>
    <w:rsid w:val="00F40C39"/>
    <w:rsid w:val="00F425C2"/>
    <w:rsid w:val="00F4575D"/>
    <w:rsid w:val="00F526E0"/>
    <w:rsid w:val="00F52A9E"/>
    <w:rsid w:val="00F535D1"/>
    <w:rsid w:val="00F57E40"/>
    <w:rsid w:val="00F60694"/>
    <w:rsid w:val="00F7219B"/>
    <w:rsid w:val="00F73BAE"/>
    <w:rsid w:val="00F74A01"/>
    <w:rsid w:val="00F813C1"/>
    <w:rsid w:val="00F84597"/>
    <w:rsid w:val="00F86730"/>
    <w:rsid w:val="00F94CB0"/>
    <w:rsid w:val="00F95D5E"/>
    <w:rsid w:val="00FA0F1C"/>
    <w:rsid w:val="00FA5430"/>
    <w:rsid w:val="00FA5F39"/>
    <w:rsid w:val="00FB16C7"/>
    <w:rsid w:val="00FB1B98"/>
    <w:rsid w:val="00FC61CF"/>
    <w:rsid w:val="00FD1D0A"/>
    <w:rsid w:val="00FD1D40"/>
    <w:rsid w:val="00FE527F"/>
    <w:rsid w:val="00FF0462"/>
    <w:rsid w:val="00FF0CEA"/>
    <w:rsid w:val="00FF2412"/>
    <w:rsid w:val="00FF2465"/>
    <w:rsid w:val="00FF5566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51D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C35B52"/>
  </w:style>
  <w:style w:type="character" w:customStyle="1" w:styleId="rynqvb">
    <w:name w:val="rynqvb"/>
    <w:basedOn w:val="DefaultParagraphFont"/>
    <w:rsid w:val="00C35B52"/>
  </w:style>
  <w:style w:type="character" w:customStyle="1" w:styleId="arial12normal1">
    <w:name w:val="arial_12_normal1"/>
    <w:rsid w:val="004F2A31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dseknis.akademijanis.edu.rs/samovrednovanje-ini-2023/" TargetMode="External"/><Relationship Id="rId18" Type="http://schemas.openxmlformats.org/officeDocument/2006/relationships/hyperlink" Target="https://odseknis.akademijanis.edu.rs/samovrednovanje-zzs-2019/" TargetMode="External"/><Relationship Id="rId26" Type="http://schemas.openxmlformats.org/officeDocument/2006/relationships/hyperlink" Target="https://www.odsekvranje.akademijanis.edu.rs/files/politika-kvaliteta/2021/Izvestaj_o_samovrednovanju_2021_INE.pdf" TargetMode="External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odseknis.akademijanis.edu.rs/samovrednovanje-mkt-2023/" TargetMode="External"/><Relationship Id="rId34" Type="http://schemas.openxmlformats.org/officeDocument/2006/relationships/hyperlink" Target="&#1058;&#1072;&#1073;&#1077;&#1083;&#1077;/&#1058;&#1072;&#1073;&#1077;&#1083;&#1072;%204.2.&#1041;&#1088;&#1086;&#1112;%20&#1080;%20&#1087;&#1088;&#1086;&#1094;&#1077;&#1085;&#1072;&#1090;%20&#1076;&#1080;&#1087;&#1083;&#1086;&#1084;&#1080;&#1088;&#1072;&#1085;&#1080;&#1093;%20&#1089;&#1090;&#1091;&#1076;&#1077;&#1085;&#1072;&#1090;&#1072;.pdf" TargetMode="External"/><Relationship Id="rId4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&#1054;&#1089;&#1090;&#1072;&#1083;&#1086;/Odluka_i_Plan%20za%20sprovo&#273;enje%20samovrednovanja_studijskog%20programa%20OSS_Ekologija%20i%20za&#353;tita%20&#382;ivotne%20sredine.pdf" TargetMode="External"/><Relationship Id="rId17" Type="http://schemas.openxmlformats.org/officeDocument/2006/relationships/hyperlink" Target="https://odseknis.akademijanis.edu.rs/samovrednovanje-srt-2023/" TargetMode="External"/><Relationship Id="rId25" Type="http://schemas.openxmlformats.org/officeDocument/2006/relationships/hyperlink" Target="https://www.odsekvranje.akademijanis.edu.rs/files/politika-kvaliteta/2021/Izvestaj_o_samovrednovanju_2021_PT.pdf" TargetMode="External"/><Relationship Id="rId33" Type="http://schemas.openxmlformats.org/officeDocument/2006/relationships/hyperlink" Target="&#1058;&#1072;&#1073;&#1077;&#1083;&#1077;/&#1058;&#1072;&#1073;&#1077;&#1083;&#1072;%204.1.%20&#1051;&#1080;&#1089;&#1090;&#1072;%20&#1089;&#1074;&#1080;&#1093;%20&#1089;&#1090;&#1091;&#1076;&#1080;&#1112;&#1089;&#1082;&#1080;&#1093;%20&#1087;&#1088;&#1086;&#1075;&#1088;&#1072;&#1084;&#1072;.pdf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dseknis.akademijanis.edu.rs/samovrednovanje-kot-2023/" TargetMode="External"/><Relationship Id="rId20" Type="http://schemas.openxmlformats.org/officeDocument/2006/relationships/hyperlink" Target="https://odseknis.akademijanis.edu.rs/samovrednovanje-pit-2023/" TargetMode="External"/><Relationship Id="rId29" Type="http://schemas.openxmlformats.org/officeDocument/2006/relationships/hyperlink" Target="https://www.odsekvranje.akademijanis.edu.rs/files/politika-kvaliteta/2021/Izvestaj_o_samovrednovanju_2021_Z%C5%BDS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dseknis.akademijanis.edu.rs/samovrednovanje-zzs-2019/" TargetMode="External"/><Relationship Id="rId24" Type="http://schemas.openxmlformats.org/officeDocument/2006/relationships/hyperlink" Target="https://www.odsekvranje.akademijanis.edu.rs/files/politika-kvaliteta/2021/Izvestaj_o_samovrednovanju_2021_PM.pdf" TargetMode="External"/><Relationship Id="rId32" Type="http://schemas.openxmlformats.org/officeDocument/2006/relationships/hyperlink" Target="https://odsekpirot.akademijanis.edu.rs/wp-content/uploads/2025/05/Izvestaj-o-samovrednovanju-Studijski-program-Vaspitac-za-rad-sa-decom-u-predskolskim-ustanovama-.pdf" TargetMode="External"/><Relationship Id="rId37" Type="http://schemas.openxmlformats.org/officeDocument/2006/relationships/hyperlink" Target="&#1055;&#1088;&#1080;&#1083;&#1086;&#1079;&#1080;/&#1055;&#1088;&#1080;&#1083;&#1086;&#1075;%204.2.%20&#1040;&#1085;&#1072;&#1083;&#1080;&#1079;&#1072;%20&#1088;&#1077;&#1079;&#1091;&#1083;&#1090;&#1072;&#1090;&#1072;%20&#1072;&#1085;&#1082;&#1077;&#1090;&#1072;%20&#1086;%20&#1079;&#1072;&#1076;&#1086;&#1074;&#1086;&#1113;&#1089;&#1090;&#1074;&#1091;%20&#1087;&#1086;&#1089;&#1083;&#1086;&#1076;&#1072;&#1074;&#1072;&#1094;&#1072;.doc" TargetMode="Externa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odseknis.akademijanis.edu.rs/samovrednovanje-drs-2024/" TargetMode="External"/><Relationship Id="rId23" Type="http://schemas.openxmlformats.org/officeDocument/2006/relationships/hyperlink" Target="https://www.odsekvranje.akademijanis.edu.rs/files/politika-kvaliteta/2021/Izvestaj_o_samovrednovanju_2021_DS.pdf" TargetMode="External"/><Relationship Id="rId28" Type="http://schemas.openxmlformats.org/officeDocument/2006/relationships/hyperlink" Target="https://www.odsekvranje.akademijanis.edu.rs/files/politika-kvaliteta/2021/Izvestaj_o_samovrednovanju_2021_PE.pdf" TargetMode="External"/><Relationship Id="rId36" Type="http://schemas.openxmlformats.org/officeDocument/2006/relationships/hyperlink" Target="&#1055;&#1088;&#1080;&#1083;&#1086;&#1079;&#1080;/&#1055;&#1088;&#1080;&#1083;&#1086;&#1075;%204.1.%20&#1040;&#1085;&#1072;&#1083;&#1080;&#1079;&#1072;%20&#1088;&#1077;&#1079;&#1091;&#1083;&#1090;&#1072;&#1090;&#1072;%20&#1072;&#1085;&#1082;&#1077;&#1090;&#1072;%20&#1086;%20&#1084;&#1080;&#1096;&#1113;&#1077;&#1114;&#1091;%20&#1076;&#1080;&#1087;&#1083;&#1086;&#1084;&#1080;&#1088;&#1072;&#1085;&#1080;&#1093;%20&#1089;&#1090;&#1091;&#1076;&#1077;&#1085;&#1072;&#1090;&#1072;.docx" TargetMode="External"/><Relationship Id="rId10" Type="http://schemas.openxmlformats.org/officeDocument/2006/relationships/hyperlink" Target="&#1054;&#1089;&#1090;&#1072;&#1083;&#1086;/Plan%20za%20sprovodjenje%20samovrednovanja%20-%20OSS%20ARH.pdf" TargetMode="External"/><Relationship Id="rId19" Type="http://schemas.openxmlformats.org/officeDocument/2006/relationships/hyperlink" Target="https://odseknis.akademijanis.edu.rs/samovrednovanje-uo-2024-drugi-izvestaj/" TargetMode="External"/><Relationship Id="rId31" Type="http://schemas.openxmlformats.org/officeDocument/2006/relationships/hyperlink" Target="https://www.odsekvranje.akademijanis.edu.rs/files/politika-kvaliteta/2023/Izvestaj_o_samovrednovanju_2023_TI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dseknis.akademijanis.edu.rs/samovrednovanje-gri-2023/" TargetMode="External"/><Relationship Id="rId22" Type="http://schemas.openxmlformats.org/officeDocument/2006/relationships/hyperlink" Target="https://odsekpirot.akademijanis.edu.rs/wp-content/uploads/2025/05/Izvestaj-o-samovrednovanju-Studijski-program-Vaspitac-za-rad-sa-decom-u-predskolskim-ustanovama-.pdf" TargetMode="External"/><Relationship Id="rId27" Type="http://schemas.openxmlformats.org/officeDocument/2006/relationships/hyperlink" Target="https://www.odsekvranje.akademijanis.edu.rs/files/politika-kvaliteta/2021/Izvestaj_o_samovrednovanju_2021_MI.pdf" TargetMode="External"/><Relationship Id="rId30" Type="http://schemas.openxmlformats.org/officeDocument/2006/relationships/hyperlink" Target="https://www.odsekvranje.akademijanis.edu.rs/files/politika-kvaliteta/2021/Izvestaj_o_samovrednovanju_2021_Z%C5%BDS.pdf" TargetMode="External"/><Relationship Id="rId35" Type="http://schemas.openxmlformats.org/officeDocument/2006/relationships/hyperlink" Target="&#1058;&#1072;&#1073;&#1077;&#1083;&#1077;/&#1058;&#1072;&#1073;&#1077;&#1083;&#1072;%204.3.%20&#1055;&#1088;&#1086;&#1089;&#1077;&#1095;&#1085;&#1086;%20&#1090;&#1088;&#1072;&#1112;&#1072;&#1114;&#1077;%20&#1089;&#1090;&#1091;&#1076;&#1080;&#1112;&#1072;%20&#1091;%20&#1087;&#1088;&#1077;&#1090;&#1093;&#1086;&#1076;&#1085;&#1077;%203%20&#1096;&#1082;&#1086;&#1083;&#1089;&#1082;&#1077;%20&#1075;&#1086;&#1076;&#1080;&#1085;&#1077;.pdf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34AC5"/>
    <w:rsid w:val="000538A3"/>
    <w:rsid w:val="000B4395"/>
    <w:rsid w:val="000C5303"/>
    <w:rsid w:val="000D6360"/>
    <w:rsid w:val="000F3FD4"/>
    <w:rsid w:val="000F524E"/>
    <w:rsid w:val="00127953"/>
    <w:rsid w:val="001436FE"/>
    <w:rsid w:val="00157F80"/>
    <w:rsid w:val="001A1CBC"/>
    <w:rsid w:val="001D306E"/>
    <w:rsid w:val="001F4B43"/>
    <w:rsid w:val="00211505"/>
    <w:rsid w:val="00275704"/>
    <w:rsid w:val="003120BA"/>
    <w:rsid w:val="00336FA2"/>
    <w:rsid w:val="0037640A"/>
    <w:rsid w:val="00377067"/>
    <w:rsid w:val="00382D60"/>
    <w:rsid w:val="003B5CAD"/>
    <w:rsid w:val="003D005F"/>
    <w:rsid w:val="003D4C9A"/>
    <w:rsid w:val="004F5B32"/>
    <w:rsid w:val="0052427F"/>
    <w:rsid w:val="00533BB9"/>
    <w:rsid w:val="00584D9F"/>
    <w:rsid w:val="005A56AD"/>
    <w:rsid w:val="005B6566"/>
    <w:rsid w:val="005F7C64"/>
    <w:rsid w:val="006157B5"/>
    <w:rsid w:val="006252F9"/>
    <w:rsid w:val="00667A31"/>
    <w:rsid w:val="00693373"/>
    <w:rsid w:val="006B1D33"/>
    <w:rsid w:val="007233BB"/>
    <w:rsid w:val="007464EC"/>
    <w:rsid w:val="007B4582"/>
    <w:rsid w:val="008443EA"/>
    <w:rsid w:val="00850494"/>
    <w:rsid w:val="008A4E98"/>
    <w:rsid w:val="008E7F78"/>
    <w:rsid w:val="009458E3"/>
    <w:rsid w:val="009C52A1"/>
    <w:rsid w:val="00A201F5"/>
    <w:rsid w:val="00A9027B"/>
    <w:rsid w:val="00AE3C91"/>
    <w:rsid w:val="00AE45AD"/>
    <w:rsid w:val="00AE651E"/>
    <w:rsid w:val="00AF6048"/>
    <w:rsid w:val="00B6403F"/>
    <w:rsid w:val="00B92F17"/>
    <w:rsid w:val="00BD1F93"/>
    <w:rsid w:val="00C311ED"/>
    <w:rsid w:val="00C5735A"/>
    <w:rsid w:val="00C746F6"/>
    <w:rsid w:val="00CB3748"/>
    <w:rsid w:val="00CB504C"/>
    <w:rsid w:val="00CE4ECC"/>
    <w:rsid w:val="00D447C0"/>
    <w:rsid w:val="00D9605F"/>
    <w:rsid w:val="00DB7799"/>
    <w:rsid w:val="00DF24D2"/>
    <w:rsid w:val="00EA4E6A"/>
    <w:rsid w:val="00EE2F30"/>
    <w:rsid w:val="00EE54ED"/>
    <w:rsid w:val="00F11DAF"/>
    <w:rsid w:val="00F64654"/>
    <w:rsid w:val="00F7219B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3FB24-4B88-42A1-AB1A-B7AF39D2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1498</Words>
  <Characters>14220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4</vt:lpstr>
    </vt:vector>
  </TitlesOfParts>
  <Company/>
  <LinksUpToDate>false</LinksUpToDate>
  <CharactersWithSpaces>15687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4</dc:title>
  <dc:creator>Sasa</dc:creator>
  <cp:lastModifiedBy>PC</cp:lastModifiedBy>
  <cp:revision>12</cp:revision>
  <cp:lastPrinted>2017-04-30T19:55:00Z</cp:lastPrinted>
  <dcterms:created xsi:type="dcterms:W3CDTF">2025-07-13T15:58:00Z</dcterms:created>
  <dcterms:modified xsi:type="dcterms:W3CDTF">2025-07-29T10:08:00Z</dcterms:modified>
</cp:coreProperties>
</file>