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A5" w:rsidRPr="00AA034B" w:rsidRDefault="00F51F10" w:rsidP="00BF138C">
      <w:pPr>
        <w:tabs>
          <w:tab w:val="left" w:pos="1515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A034B">
        <w:rPr>
          <w:rFonts w:ascii="Times New Roman" w:hAnsi="Times New Roman" w:cs="Times New Roman"/>
          <w:b/>
          <w:sz w:val="28"/>
          <w:szCs w:val="28"/>
          <w:lang w:val="ru-RU"/>
        </w:rPr>
        <w:t>Табела мапирањ</w:t>
      </w:r>
      <w:r w:rsidR="00AA034B" w:rsidRPr="00AA034B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AA03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исхода</w:t>
      </w:r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учења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студијском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програму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мастер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струковних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студија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Грађевинске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конструкције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управљање</w:t>
      </w:r>
      <w:proofErr w:type="spellEnd"/>
      <w:r w:rsidRPr="00AA03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034B">
        <w:rPr>
          <w:rFonts w:ascii="Times New Roman" w:hAnsi="Times New Roman" w:cs="Times New Roman"/>
          <w:b/>
          <w:sz w:val="28"/>
          <w:szCs w:val="28"/>
        </w:rPr>
        <w:t>изградњом</w:t>
      </w:r>
      <w:proofErr w:type="spellEnd"/>
    </w:p>
    <w:tbl>
      <w:tblPr>
        <w:tblStyle w:val="TableGrid"/>
        <w:tblW w:w="0" w:type="auto"/>
        <w:tblLook w:val="04A0"/>
      </w:tblPr>
      <w:tblGrid>
        <w:gridCol w:w="1768"/>
        <w:gridCol w:w="809"/>
        <w:gridCol w:w="774"/>
        <w:gridCol w:w="774"/>
        <w:gridCol w:w="773"/>
        <w:gridCol w:w="77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104400" w:rsidRPr="00F51F10" w:rsidTr="00104400">
        <w:trPr>
          <w:cantSplit/>
          <w:trHeight w:val="2960"/>
        </w:trPr>
        <w:tc>
          <w:tcPr>
            <w:tcW w:w="1372" w:type="dxa"/>
          </w:tcPr>
          <w:p w:rsidR="000652A5" w:rsidRPr="00104400" w:rsidRDefault="000652A5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Називпредмета</w:t>
            </w:r>
            <w:proofErr w:type="spellEnd"/>
          </w:p>
        </w:tc>
        <w:tc>
          <w:tcPr>
            <w:tcW w:w="786" w:type="dxa"/>
            <w:textDirection w:val="btLr"/>
          </w:tcPr>
          <w:p w:rsidR="000652A5" w:rsidRPr="004505C5" w:rsidRDefault="000652A5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4505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Исход</w:t>
            </w:r>
            <w:proofErr w:type="spellEnd"/>
            <w:r w:rsidRPr="004505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505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учења</w:t>
            </w:r>
            <w:proofErr w:type="spellEnd"/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способност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препозна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вањa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, представ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љања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 xml:space="preserve"> и решава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ња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проблем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a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изинжењерскепраксе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способног разумевања међузависности грађевинских објеката и природног окружења ради остварења минималног негативног утицаја на животну средину приликом изградње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>кори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шћење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уобичајен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их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рачунарск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их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алат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ru-RU"/>
              </w:rPr>
              <w:t xml:space="preserve"> за израду докумената, презентација, спровођење прорачуна и симулација</w:t>
            </w:r>
          </w:p>
        </w:tc>
        <w:tc>
          <w:tcPr>
            <w:tcW w:w="787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размењ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ивање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информациј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а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, идеј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а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 xml:space="preserve">,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као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и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рад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са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особама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из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струке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и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ван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на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разматра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њу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адекватн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их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решења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за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конкретне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проблеме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из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области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грађевинарства</w:t>
            </w:r>
            <w:proofErr w:type="spellEnd"/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сара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дња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 xml:space="preserve"> у стручномтимскомраду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логичк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о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расуђ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ивање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 xml:space="preserve"> и доно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шење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етичк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их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одлук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а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 xml:space="preserve"> у решавањуинжењерскихпроблема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самосталнопретраж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ивање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 xml:space="preserve"> и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коришћење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литератур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</w:t>
            </w:r>
            <w:r w:rsidRPr="00FD7AB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Latn-CS"/>
              </w:rPr>
              <w:t>изобластиграђевинарства и другихсроднихобласти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 xml:space="preserve">применасавременихстандарда у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процесу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пројектовања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, 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изградњ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еи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одржавања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грађевинских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објеката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,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као и стандардавезанихзаенергетскуефикасностзграда и заштитуживотнесредине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познавањеразличитихкарактеристикаграђевинскихматеријала и технологија, избор и њиховаадекватнапримена у конкретнимусловима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познавање и правилнаприменаодговарајућихконструктивнихсистема у зависностиодусловаградње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разрадапројеката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и 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израдатехничкедокументације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примена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метода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оптимизације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у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организацији</w:t>
            </w:r>
            <w:proofErr w:type="spellEnd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 xml:space="preserve"> </w:t>
            </w:r>
            <w:proofErr w:type="spellStart"/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изградње</w:t>
            </w:r>
            <w:proofErr w:type="spellEnd"/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примен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a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инжењерских, организационих и административнихмеразабезбеданраднаградилишту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применарачунскихмоделазарешавањеинжењерскихпроблема у грађевинарству</w:t>
            </w:r>
          </w:p>
        </w:tc>
        <w:tc>
          <w:tcPr>
            <w:tcW w:w="786" w:type="dxa"/>
            <w:textDirection w:val="btLr"/>
          </w:tcPr>
          <w:p w:rsidR="000652A5" w:rsidRPr="00FD7AB6" w:rsidRDefault="00104400" w:rsidP="00104400">
            <w:pPr>
              <w:tabs>
                <w:tab w:val="left" w:pos="1515"/>
              </w:tabs>
              <w:ind w:left="113" w:right="113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val="sr-Latn-CS" w:eastAsia="sr-Latn-CS"/>
              </w:rPr>
              <w:t>праћењеразвојаизабранеобластиграђевинскогинжењерства и континуираноусавршавањ</w:t>
            </w:r>
            <w:r w:rsidRPr="00FD7AB6">
              <w:rPr>
                <w:rFonts w:ascii="Times New Roman" w:eastAsia="Times New Roman" w:hAnsi="Times New Roman" w:cs="Times New Roman"/>
                <w:sz w:val="12"/>
                <w:szCs w:val="12"/>
                <w:lang w:eastAsia="sr-Latn-CS"/>
              </w:rPr>
              <w:t>e</w:t>
            </w:r>
          </w:p>
        </w:tc>
      </w:tr>
      <w:tr w:rsidR="00104400" w:rsidRPr="00104400" w:rsidTr="00104400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Конструктивнисистеми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AF4B17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Посебни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проблеми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фундирања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2D0153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Грађевинскоурбанистичкепроцедуре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0123A9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Инжењерска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етика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104400" w:rsidRPr="00104400" w:rsidTr="00B82192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Дигиталне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стратегије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у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пословању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8D1980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Одабрана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поглавља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челичних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конструкција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0B0CE0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Стручни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енглески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језик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5C63B1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 xml:space="preserve">БИМ </w:t>
            </w: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у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управљању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грађењем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FA21C0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Стручна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пракса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1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AB0870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Грађење и одржавањеобјеката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ниск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оградње</w:t>
            </w:r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FD7AB6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02358F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</w:tr>
      <w:tr w:rsidR="00104400" w:rsidRPr="00104400" w:rsidTr="00AA10AA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Грађење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и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одржавање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објеката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високоградње</w:t>
            </w:r>
            <w:proofErr w:type="spellEnd"/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FD7AB6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02358F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</w:tr>
      <w:tr w:rsidR="00104400" w:rsidRPr="00104400" w:rsidTr="003863BB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Одабрана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поглавља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бетонских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и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зиданих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конструкција</w:t>
            </w:r>
            <w:proofErr w:type="spellEnd"/>
          </w:p>
        </w:tc>
        <w:tc>
          <w:tcPr>
            <w:tcW w:w="786" w:type="dxa"/>
          </w:tcPr>
          <w:p w:rsidR="00104400" w:rsidRPr="004C4A59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FD7AB6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4505C5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786" w:type="dxa"/>
          </w:tcPr>
          <w:p w:rsidR="00104400" w:rsidRPr="0002358F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  <w:lang w:val="ru-RU"/>
              </w:rPr>
            </w:pPr>
          </w:p>
        </w:tc>
      </w:tr>
      <w:tr w:rsidR="00104400" w:rsidRPr="00104400" w:rsidTr="00277A4B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Контролаквалитета у грађевинарству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921F96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Стручна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пракса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2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8513AD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Примена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табеларних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прорачуна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0F7BE9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Одрживиразвојнасеља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7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B06528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Управљање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sr-Latn-CS"/>
              </w:rPr>
              <w:t>грађењем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F2171C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Паметни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градови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04400" w:rsidRPr="00104400" w:rsidTr="00380251">
        <w:tc>
          <w:tcPr>
            <w:tcW w:w="2158" w:type="dxa"/>
            <w:gridSpan w:val="2"/>
          </w:tcPr>
          <w:p w:rsidR="00104400" w:rsidRPr="00104400" w:rsidRDefault="00104400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Управљање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грађевинским</w:t>
            </w:r>
            <w:proofErr w:type="spellEnd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>отпадом</w:t>
            </w:r>
            <w:proofErr w:type="spellEnd"/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104400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104400" w:rsidRPr="00104400" w:rsidRDefault="00104400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0652A5" w:rsidRPr="00104400" w:rsidTr="00104400">
        <w:tc>
          <w:tcPr>
            <w:tcW w:w="2158" w:type="dxa"/>
            <w:gridSpan w:val="2"/>
          </w:tcPr>
          <w:p w:rsidR="000652A5" w:rsidRPr="00104400" w:rsidRDefault="000652A5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r w:rsidRPr="00104400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sr-Latn-CS" w:eastAsia="sr-Latn-CS"/>
              </w:rPr>
              <w:t>Примењениистраживачкирад</w:t>
            </w:r>
          </w:p>
        </w:tc>
        <w:tc>
          <w:tcPr>
            <w:tcW w:w="786" w:type="dxa"/>
          </w:tcPr>
          <w:p w:rsidR="000652A5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0652A5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2358F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0652A5" w:rsidRPr="00104400" w:rsidTr="00104400">
        <w:tc>
          <w:tcPr>
            <w:tcW w:w="2158" w:type="dxa"/>
            <w:gridSpan w:val="2"/>
          </w:tcPr>
          <w:p w:rsidR="000652A5" w:rsidRPr="00104400" w:rsidRDefault="000652A5" w:rsidP="00BF138C">
            <w:pPr>
              <w:tabs>
                <w:tab w:val="left" w:pos="1515"/>
              </w:tabs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104400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</w:rPr>
              <w:t>Завршнимастеррад</w:t>
            </w:r>
            <w:proofErr w:type="spellEnd"/>
          </w:p>
        </w:tc>
        <w:tc>
          <w:tcPr>
            <w:tcW w:w="786" w:type="dxa"/>
          </w:tcPr>
          <w:p w:rsidR="000652A5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7" w:type="dxa"/>
          </w:tcPr>
          <w:p w:rsidR="000652A5" w:rsidRPr="00104400" w:rsidRDefault="004C4A59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FD7AB6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4505C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86" w:type="dxa"/>
          </w:tcPr>
          <w:p w:rsidR="000652A5" w:rsidRPr="00104400" w:rsidRDefault="000652A5" w:rsidP="004C4A59">
            <w:pPr>
              <w:tabs>
                <w:tab w:val="left" w:pos="1515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922147" w:rsidRPr="00BF138C" w:rsidRDefault="00922147" w:rsidP="00BF138C">
      <w:pPr>
        <w:tabs>
          <w:tab w:val="left" w:pos="1515"/>
        </w:tabs>
      </w:pPr>
    </w:p>
    <w:sectPr w:rsidR="00922147" w:rsidRPr="00BF138C" w:rsidSect="006B1CD1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4419"/>
    <w:multiLevelType w:val="hybridMultilevel"/>
    <w:tmpl w:val="8A16E42A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1CD1"/>
    <w:rsid w:val="0002358F"/>
    <w:rsid w:val="000652A5"/>
    <w:rsid w:val="00104400"/>
    <w:rsid w:val="001A60AD"/>
    <w:rsid w:val="003743E9"/>
    <w:rsid w:val="00384004"/>
    <w:rsid w:val="004001CC"/>
    <w:rsid w:val="004505C5"/>
    <w:rsid w:val="004C4A59"/>
    <w:rsid w:val="006B1CD1"/>
    <w:rsid w:val="007C3B05"/>
    <w:rsid w:val="00922147"/>
    <w:rsid w:val="00AA034B"/>
    <w:rsid w:val="00BF138C"/>
    <w:rsid w:val="00F51F10"/>
    <w:rsid w:val="00FD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C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5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3</cp:revision>
  <dcterms:created xsi:type="dcterms:W3CDTF">2025-06-28T16:29:00Z</dcterms:created>
  <dcterms:modified xsi:type="dcterms:W3CDTF">2025-07-16T18:23:00Z</dcterms:modified>
</cp:coreProperties>
</file>